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A60" w:rsidRPr="00FF0EFC" w:rsidRDefault="00422A60"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r w:rsidR="002C6C7B">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F11-07-19                                               MINISTRY of the</w:t>
      </w:r>
      <w:r w:rsidR="0060036A" w:rsidRPr="0060036A">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 xml:space="preserve"> EDUCATION and</w:t>
      </w:r>
      <w:r w:rsidR="0060036A" w:rsidRPr="0060036A">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 xml:space="preserve"> SCIENCES of</w:t>
      </w:r>
      <w:r w:rsidR="0060036A" w:rsidRPr="0060036A">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 xml:space="preserve"> the </w:t>
      </w:r>
      <w:r w:rsidR="0060036A" w:rsidRPr="0060036A">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REPUBLIC</w:t>
      </w:r>
    </w:p>
    <w:p w:rsidR="00422A60" w:rsidRPr="00FF0EFC" w:rsidRDefault="00422A60"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of </w:t>
      </w:r>
      <w:r w:rsidR="0060036A" w:rsidRPr="008642A6">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KAZAKHSTAN</w:t>
      </w: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jc w:val="center"/>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M.AUEZOVA SOUTH - KAZAKHSTAN STATE UNIVERSITY    </w:t>
      </w: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Department of "Finances"</w:t>
      </w: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r w:rsidRPr="00FF0EFC">
        <w:rPr>
          <w:rFonts w:ascii="Times New Roman" w:hAnsi="Times New Roman" w:cs="Times New Roman"/>
          <w:noProof/>
        </w:rPr>
        <w:drawing>
          <wp:inline distT="0" distB="0" distL="0" distR="0">
            <wp:extent cx="2038350" cy="1743075"/>
            <wp:effectExtent l="19050" t="0" r="0" b="0"/>
            <wp:docPr id="1" name="Рисунок 1"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7"/>
                    <a:srcRect/>
                    <a:stretch>
                      <a:fillRect/>
                    </a:stretch>
                  </pic:blipFill>
                  <pic:spPr bwMode="auto">
                    <a:xfrm>
                      <a:off x="0" y="0"/>
                      <a:ext cx="2038350" cy="1743075"/>
                    </a:xfrm>
                    <a:prstGeom prst="rect">
                      <a:avLst/>
                    </a:prstGeom>
                    <a:noFill/>
                    <a:ln w="9525">
                      <a:noFill/>
                      <a:miter lim="800000"/>
                      <a:headEnd/>
                      <a:tailEnd/>
                    </a:ln>
                  </pic:spPr>
                </pic:pic>
              </a:graphicData>
            </a:graphic>
          </wp:inline>
        </w:drawing>
      </w: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8642A6"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r w:rsidR="0041127B">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Shorayev B.A.</w:t>
      </w:r>
      <w:r w:rsidR="006372F8">
        <w:rPr>
          <w:rFonts w:ascii="Times New Roman" w:hAnsi="Times New Roman" w:cs="Times New Roman"/>
          <w:b/>
          <w:color w:val="000000"/>
          <w:sz w:val="28"/>
          <w:szCs w:val="28"/>
          <w:lang w:val="en-US"/>
        </w:rPr>
        <w:t xml:space="preserve"> </w:t>
      </w:r>
      <w:r w:rsidR="0060036A" w:rsidRPr="008642A6">
        <w:rPr>
          <w:rFonts w:ascii="Times New Roman" w:hAnsi="Times New Roman" w:cs="Times New Roman"/>
          <w:b/>
          <w:color w:val="000000"/>
          <w:sz w:val="28"/>
          <w:szCs w:val="28"/>
          <w:lang w:val="en-US"/>
        </w:rPr>
        <w:t>,</w:t>
      </w:r>
      <w:r w:rsidR="0041127B">
        <w:rPr>
          <w:rFonts w:ascii="Times New Roman" w:hAnsi="Times New Roman" w:cs="Times New Roman"/>
          <w:b/>
          <w:color w:val="000000"/>
          <w:sz w:val="28"/>
          <w:szCs w:val="28"/>
          <w:lang w:val="en-US"/>
        </w:rPr>
        <w:t>Duysenbekuly A., Nurseitova A.</w:t>
      </w: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p>
    <w:p w:rsidR="00422A60" w:rsidRPr="00FF0EFC" w:rsidRDefault="00422A60" w:rsidP="00422A60">
      <w:pPr>
        <w:autoSpaceDE w:val="0"/>
        <w:autoSpaceDN w:val="0"/>
        <w:adjustRightInd w:val="0"/>
        <w:spacing w:after="0" w:line="240" w:lineRule="auto"/>
        <w:jc w:val="cente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 xml:space="preserve">Methodical instructions on undertaking </w:t>
      </w:r>
      <w:r>
        <w:rPr>
          <w:rFonts w:ascii="Times New Roman" w:hAnsi="Times New Roman" w:cs="Times New Roman"/>
          <w:b/>
          <w:color w:val="000000"/>
          <w:sz w:val="28"/>
          <w:szCs w:val="28"/>
          <w:lang w:val="en-US"/>
        </w:rPr>
        <w:t>seminar lessons</w:t>
      </w:r>
      <w:r w:rsidRPr="00FF0EFC">
        <w:rPr>
          <w:rFonts w:ascii="Times New Roman" w:hAnsi="Times New Roman" w:cs="Times New Roman"/>
          <w:b/>
          <w:color w:val="000000"/>
          <w:sz w:val="28"/>
          <w:szCs w:val="28"/>
          <w:lang w:val="en-US"/>
        </w:rPr>
        <w:t xml:space="preserve"> for discipline         </w:t>
      </w:r>
      <w:r w:rsidRPr="00FF0EFC">
        <w:rPr>
          <w:rFonts w:ascii="Times New Roman" w:hAnsi="Times New Roman" w:cs="Times New Roman"/>
          <w:color w:val="000000"/>
          <w:lang w:val="en-US"/>
        </w:rPr>
        <w:t xml:space="preserve"> </w:t>
      </w:r>
      <w:r w:rsidRPr="00FF0EFC">
        <w:rPr>
          <w:rFonts w:ascii="Times New Roman" w:hAnsi="Times New Roman" w:cs="Times New Roman"/>
          <w:b/>
          <w:color w:val="000000"/>
          <w:sz w:val="28"/>
          <w:szCs w:val="28"/>
          <w:lang w:val="en-US"/>
        </w:rPr>
        <w:t xml:space="preserve">“Financial analyses of commercial banks”  </w:t>
      </w: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p>
    <w:p w:rsidR="00422A60" w:rsidRPr="0041127B"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Shymkent - 201</w:t>
      </w:r>
      <w:r w:rsidR="0060036A" w:rsidRPr="0041127B">
        <w:rPr>
          <w:rFonts w:ascii="Times New Roman" w:hAnsi="Times New Roman" w:cs="Times New Roman"/>
          <w:b/>
          <w:color w:val="000000"/>
          <w:sz w:val="28"/>
          <w:szCs w:val="28"/>
          <w:lang w:val="en-US"/>
        </w:rPr>
        <w:t>7</w:t>
      </w:r>
    </w:p>
    <w:p w:rsidR="00422A60" w:rsidRPr="00FF0EFC" w:rsidRDefault="00422A60" w:rsidP="00422A60">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p>
    <w:p w:rsidR="00422A60" w:rsidRPr="00FF0EFC" w:rsidRDefault="00422A60" w:rsidP="00422A60">
      <w:pPr>
        <w:autoSpaceDE w:val="0"/>
        <w:autoSpaceDN w:val="0"/>
        <w:adjustRightInd w:val="0"/>
        <w:spacing w:after="0" w:line="240" w:lineRule="auto"/>
        <w:rPr>
          <w:rFonts w:ascii="Times New Roman" w:hAnsi="Times New Roman" w:cs="Times New Roman"/>
          <w:color w:val="000000"/>
          <w:sz w:val="20"/>
          <w:szCs w:val="20"/>
          <w:lang w:val="en-US"/>
        </w:rPr>
      </w:pPr>
    </w:p>
    <w:p w:rsidR="00422A60" w:rsidRPr="00FF0EFC" w:rsidRDefault="00422A60" w:rsidP="00422A60">
      <w:pPr>
        <w:autoSpaceDE w:val="0"/>
        <w:autoSpaceDN w:val="0"/>
        <w:adjustRightInd w:val="0"/>
        <w:spacing w:after="0" w:line="240" w:lineRule="auto"/>
        <w:rPr>
          <w:rFonts w:ascii="Times New Roman" w:hAnsi="Times New Roman" w:cs="Times New Roman"/>
          <w:color w:val="000000"/>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UDK 336.41</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1127B" w:rsidRPr="0041127B" w:rsidRDefault="00422A60" w:rsidP="0041127B">
      <w:pPr>
        <w:autoSpaceDE w:val="0"/>
        <w:autoSpaceDN w:val="0"/>
        <w:adjustRightInd w:val="0"/>
        <w:spacing w:after="0" w:line="240" w:lineRule="auto"/>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Compilers: Shoraev B.A. - k.s.e., i.o. assistant professor</w:t>
      </w:r>
      <w:r w:rsidR="0041127B">
        <w:rPr>
          <w:rFonts w:ascii="Times New Roman" w:hAnsi="Times New Roman" w:cs="Times New Roman"/>
          <w:color w:val="000000"/>
          <w:sz w:val="28"/>
          <w:szCs w:val="28"/>
          <w:lang w:val="en-US"/>
        </w:rPr>
        <w:t>,</w:t>
      </w:r>
      <w:r w:rsidR="0041127B" w:rsidRPr="0041127B">
        <w:rPr>
          <w:rFonts w:ascii="Times New Roman" w:hAnsi="Times New Roman" w:cs="Times New Roman"/>
          <w:b/>
          <w:color w:val="000000"/>
          <w:sz w:val="28"/>
          <w:szCs w:val="28"/>
          <w:lang w:val="en-US"/>
        </w:rPr>
        <w:t xml:space="preserve"> </w:t>
      </w:r>
      <w:r w:rsidR="0041127B" w:rsidRPr="0041127B">
        <w:rPr>
          <w:rFonts w:ascii="Times New Roman" w:hAnsi="Times New Roman" w:cs="Times New Roman"/>
          <w:color w:val="000000"/>
          <w:sz w:val="28"/>
          <w:szCs w:val="28"/>
          <w:lang w:val="en-US"/>
        </w:rPr>
        <w:t>Duysenbekuly A., Nurseitova A.</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of the chair </w:t>
      </w:r>
      <w:r w:rsidRPr="00422A60">
        <w:rPr>
          <w:rFonts w:ascii="Times New Roman" w:hAnsi="Times New Roman" w:cs="Times New Roman"/>
          <w:color w:val="000000"/>
          <w:sz w:val="28"/>
          <w:szCs w:val="28"/>
          <w:lang w:val="en-US"/>
        </w:rPr>
        <w:t>" Financial analyses of commercial banks " Methodical instructions on undertaking  seminar</w:t>
      </w:r>
      <w:r w:rsidR="002C6C7B" w:rsidRPr="002C6C7B">
        <w:rPr>
          <w:rFonts w:ascii="Times New Roman" w:hAnsi="Times New Roman" w:cs="Times New Roman"/>
          <w:color w:val="000000"/>
          <w:sz w:val="28"/>
          <w:szCs w:val="28"/>
          <w:lang w:val="en-US"/>
        </w:rPr>
        <w:t xml:space="preserve"> </w:t>
      </w:r>
      <w:r w:rsidRPr="00422A60">
        <w:rPr>
          <w:rFonts w:ascii="Times New Roman" w:hAnsi="Times New Roman" w:cs="Times New Roman"/>
          <w:color w:val="000000"/>
          <w:sz w:val="28"/>
          <w:szCs w:val="28"/>
          <w:lang w:val="en-US"/>
        </w:rPr>
        <w:t xml:space="preserve">occupation on discipline   </w:t>
      </w:r>
      <w:r w:rsidR="00A714AE" w:rsidRPr="00A714AE">
        <w:rPr>
          <w:rFonts w:ascii="Times New Roman" w:hAnsi="Times New Roman" w:cs="Times New Roman"/>
          <w:color w:val="000000"/>
          <w:sz w:val="28"/>
          <w:szCs w:val="28"/>
          <w:lang w:val="en-US"/>
        </w:rPr>
        <w:t>“F</w:t>
      </w:r>
      <w:r w:rsidR="0041127B">
        <w:rPr>
          <w:rFonts w:ascii="Times New Roman" w:hAnsi="Times New Roman" w:cs="Times New Roman"/>
          <w:color w:val="000000"/>
          <w:sz w:val="28"/>
          <w:szCs w:val="28"/>
          <w:lang w:val="en-US"/>
        </w:rPr>
        <w:t xml:space="preserve">inancial analyses of commercial </w:t>
      </w:r>
      <w:r w:rsidR="00A714AE" w:rsidRPr="00A714AE">
        <w:rPr>
          <w:rFonts w:ascii="Times New Roman" w:hAnsi="Times New Roman" w:cs="Times New Roman"/>
          <w:color w:val="000000"/>
          <w:sz w:val="28"/>
          <w:szCs w:val="28"/>
          <w:lang w:val="en-US"/>
        </w:rPr>
        <w:t xml:space="preserve">banks”  </w:t>
      </w:r>
      <w:r w:rsidRPr="00FF0EFC">
        <w:rPr>
          <w:rFonts w:ascii="Times New Roman" w:hAnsi="Times New Roman" w:cs="Times New Roman"/>
          <w:color w:val="000000"/>
          <w:sz w:val="28"/>
          <w:szCs w:val="28"/>
          <w:lang w:val="en-US"/>
        </w:rPr>
        <w:t>for student of the economic professions.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Shymkent</w:t>
      </w:r>
      <w:r w:rsidR="00A714AE">
        <w:rPr>
          <w:rFonts w:ascii="Times New Roman" w:hAnsi="Times New Roman" w:cs="Times New Roman"/>
          <w:color w:val="000000"/>
          <w:sz w:val="28"/>
          <w:szCs w:val="28"/>
          <w:lang w:val="en-US"/>
        </w:rPr>
        <w:t>,</w:t>
      </w:r>
      <w:r w:rsidRPr="00FF0EFC">
        <w:rPr>
          <w:rFonts w:ascii="Times New Roman" w:hAnsi="Times New Roman" w:cs="Times New Roman"/>
          <w:color w:val="000000"/>
          <w:sz w:val="28"/>
          <w:szCs w:val="28"/>
          <w:lang w:val="en-US"/>
        </w:rPr>
        <w:t xml:space="preserve">  M.AUEZOVA  SKSU, 201</w:t>
      </w:r>
      <w:r w:rsidR="0060036A" w:rsidRPr="008642A6">
        <w:rPr>
          <w:rFonts w:ascii="Times New Roman" w:hAnsi="Times New Roman" w:cs="Times New Roman"/>
          <w:color w:val="000000"/>
          <w:sz w:val="28"/>
          <w:szCs w:val="28"/>
          <w:lang w:val="en-US"/>
        </w:rPr>
        <w:t>7</w:t>
      </w:r>
      <w:r w:rsidRPr="00FF0EFC">
        <w:rPr>
          <w:rFonts w:ascii="Times New Roman" w:hAnsi="Times New Roman" w:cs="Times New Roman"/>
          <w:color w:val="000000"/>
          <w:sz w:val="28"/>
          <w:szCs w:val="28"/>
          <w:lang w:val="en-US"/>
        </w:rPr>
        <w:t xml:space="preserve">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The methodical instructions are formed in accordance with requirements of the curriculum and program of discipline " </w:t>
      </w:r>
      <w:r w:rsidRPr="00422A60">
        <w:rPr>
          <w:rFonts w:ascii="Times New Roman" w:hAnsi="Times New Roman" w:cs="Times New Roman"/>
          <w:color w:val="000000"/>
          <w:sz w:val="28"/>
          <w:szCs w:val="28"/>
          <w:lang w:val="en-US"/>
        </w:rPr>
        <w:t>Financial analyses of commercial banks</w:t>
      </w:r>
      <w:r w:rsidRPr="00FF0EFC">
        <w:rPr>
          <w:rFonts w:ascii="Times New Roman" w:hAnsi="Times New Roman" w:cs="Times New Roman"/>
          <w:color w:val="000000"/>
          <w:sz w:val="28"/>
          <w:szCs w:val="28"/>
          <w:lang w:val="en-US"/>
        </w:rPr>
        <w:t xml:space="preserve">” </w:t>
      </w:r>
      <w:r w:rsidRPr="00FF0EFC">
        <w:rPr>
          <w:rFonts w:ascii="Times New Roman" w:hAnsi="Times New Roman" w:cs="Times New Roman"/>
          <w:b/>
          <w:color w:val="000000"/>
          <w:sz w:val="28"/>
          <w:szCs w:val="28"/>
          <w:lang w:val="en-US"/>
        </w:rPr>
        <w:t xml:space="preserve"> </w:t>
      </w:r>
      <w:r w:rsidRPr="00FF0EFC">
        <w:rPr>
          <w:rFonts w:ascii="Times New Roman" w:hAnsi="Times New Roman" w:cs="Times New Roman"/>
          <w:color w:val="000000"/>
          <w:sz w:val="28"/>
          <w:szCs w:val="28"/>
          <w:lang w:val="en-US"/>
        </w:rPr>
        <w:t xml:space="preserve">  and includes all necessary information on execution that practical  occupation course.</w:t>
      </w:r>
      <w:r w:rsidR="002C6C7B" w:rsidRPr="002C6C7B">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The methodical instructions are intended for student of the economic professions.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Reviewer: Mamutova K.K.- k.e.</w:t>
      </w:r>
      <w:r w:rsidR="00A714AE">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i.o. assistant professor of the pulpit "Finance"</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Considered and recommended to print by meeting of the chair "Finance" (the protocol</w:t>
      </w:r>
      <w:r w:rsidR="0093270F" w:rsidRPr="0093270F">
        <w:rPr>
          <w:rFonts w:ascii="Times New Roman" w:hAnsi="Times New Roman" w:cs="Times New Roman"/>
          <w:color w:val="000000"/>
          <w:sz w:val="28"/>
          <w:szCs w:val="28"/>
          <w:lang w:val="en-US"/>
        </w:rPr>
        <w:t xml:space="preserve"> №6</w:t>
      </w:r>
      <w:r w:rsidRPr="00FF0EFC">
        <w:rPr>
          <w:rFonts w:ascii="Times New Roman" w:hAnsi="Times New Roman" w:cs="Times New Roman"/>
          <w:color w:val="000000"/>
          <w:sz w:val="28"/>
          <w:szCs w:val="28"/>
          <w:lang w:val="en-US"/>
        </w:rPr>
        <w:t xml:space="preserve"> from</w:t>
      </w:r>
      <w:r w:rsidR="0093270F" w:rsidRPr="0093270F">
        <w:rPr>
          <w:rFonts w:ascii="Times New Roman" w:hAnsi="Times New Roman" w:cs="Times New Roman"/>
          <w:color w:val="000000"/>
          <w:sz w:val="28"/>
          <w:szCs w:val="28"/>
          <w:lang w:val="en-US"/>
        </w:rPr>
        <w:t>___</w:t>
      </w:r>
      <w:r w:rsidR="006372F8">
        <w:rPr>
          <w:rFonts w:ascii="Times New Roman" w:hAnsi="Times New Roman" w:cs="Times New Roman"/>
          <w:color w:val="000000"/>
          <w:sz w:val="28"/>
          <w:szCs w:val="28"/>
          <w:lang w:val="en-US"/>
        </w:rPr>
        <w:t>18.01</w:t>
      </w:r>
      <w:r w:rsidR="0093270F" w:rsidRPr="0093270F">
        <w:rPr>
          <w:rFonts w:ascii="Times New Roman" w:hAnsi="Times New Roman" w:cs="Times New Roman"/>
          <w:color w:val="000000"/>
          <w:sz w:val="28"/>
          <w:szCs w:val="28"/>
          <w:lang w:val="en-US"/>
        </w:rPr>
        <w:t>_____</w:t>
      </w:r>
      <w:r w:rsidRPr="00FF0EFC">
        <w:rPr>
          <w:rFonts w:ascii="Times New Roman" w:hAnsi="Times New Roman" w:cs="Times New Roman"/>
          <w:color w:val="000000"/>
          <w:sz w:val="28"/>
          <w:szCs w:val="28"/>
          <w:lang w:val="en-US"/>
        </w:rPr>
        <w:t>201</w:t>
      </w:r>
      <w:r w:rsidR="0093270F" w:rsidRPr="0093270F">
        <w:rPr>
          <w:rFonts w:ascii="Times New Roman" w:hAnsi="Times New Roman" w:cs="Times New Roman"/>
          <w:color w:val="000000"/>
          <w:sz w:val="28"/>
          <w:szCs w:val="28"/>
          <w:lang w:val="en-US"/>
        </w:rPr>
        <w:t>7</w:t>
      </w:r>
      <w:r w:rsidRPr="00FF0EFC">
        <w:rPr>
          <w:rFonts w:ascii="Times New Roman" w:hAnsi="Times New Roman" w:cs="Times New Roman"/>
          <w:color w:val="000000"/>
          <w:sz w:val="28"/>
          <w:szCs w:val="28"/>
          <w:lang w:val="en-US"/>
        </w:rPr>
        <w:t>), methodical council of the faculty of the “Economy and finance”.</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Recommended to print by methodical council M.AUEZOVA  SKSU </w:t>
      </w:r>
      <w:r w:rsidR="002C6C7B">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protocol</w:t>
      </w:r>
    </w:p>
    <w:p w:rsidR="00422A60" w:rsidRPr="00FE6B31"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r w:rsidR="006372F8">
        <w:rPr>
          <w:rFonts w:ascii="Times New Roman" w:hAnsi="Times New Roman" w:cs="Times New Roman"/>
          <w:color w:val="000000"/>
          <w:sz w:val="28"/>
          <w:szCs w:val="28"/>
          <w:lang w:val="en-US"/>
        </w:rPr>
        <w:t>6</w:t>
      </w:r>
      <w:r w:rsidR="0093270F" w:rsidRPr="00FE6B31">
        <w:rPr>
          <w:rFonts w:ascii="Times New Roman" w:hAnsi="Times New Roman" w:cs="Times New Roman"/>
          <w:color w:val="000000"/>
          <w:sz w:val="28"/>
          <w:szCs w:val="28"/>
          <w:lang w:val="en-US"/>
        </w:rPr>
        <w:t>___</w:t>
      </w:r>
      <w:r w:rsidRPr="00FF0EFC">
        <w:rPr>
          <w:rFonts w:ascii="Times New Roman" w:hAnsi="Times New Roman" w:cs="Times New Roman"/>
          <w:color w:val="000000"/>
          <w:sz w:val="28"/>
          <w:szCs w:val="28"/>
          <w:lang w:val="en-US"/>
        </w:rPr>
        <w:t>from</w:t>
      </w:r>
      <w:r w:rsidR="0093270F" w:rsidRPr="00FE6B31">
        <w:rPr>
          <w:rFonts w:ascii="Times New Roman" w:hAnsi="Times New Roman" w:cs="Times New Roman"/>
          <w:color w:val="000000"/>
          <w:sz w:val="28"/>
          <w:szCs w:val="28"/>
          <w:lang w:val="en-US"/>
        </w:rPr>
        <w:t>________</w:t>
      </w:r>
      <w:r w:rsidRPr="00FF0EFC">
        <w:rPr>
          <w:rFonts w:ascii="Times New Roman" w:hAnsi="Times New Roman" w:cs="Times New Roman"/>
          <w:color w:val="000000"/>
          <w:sz w:val="28"/>
          <w:szCs w:val="28"/>
          <w:lang w:val="en-US"/>
        </w:rPr>
        <w:t>201</w:t>
      </w:r>
      <w:r w:rsidR="0093270F" w:rsidRPr="00FE6B31">
        <w:rPr>
          <w:rFonts w:ascii="Times New Roman" w:hAnsi="Times New Roman" w:cs="Times New Roman"/>
          <w:color w:val="000000"/>
          <w:sz w:val="28"/>
          <w:szCs w:val="28"/>
          <w:lang w:val="en-US"/>
        </w:rPr>
        <w:t>7</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A714AE" w:rsidRDefault="00422A60"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p>
    <w:p w:rsidR="00A714AE" w:rsidRDefault="00A714AE"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A714AE" w:rsidRDefault="00A714AE"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A714AE" w:rsidRDefault="00A714AE"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A714AE" w:rsidRDefault="00A714AE"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0656C5" w:rsidRPr="000656C5" w:rsidRDefault="000656C5" w:rsidP="000656C5">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Contents</w:t>
      </w:r>
    </w:p>
    <w:p w:rsidR="000656C5" w:rsidRPr="000656C5" w:rsidRDefault="000656C5" w:rsidP="000656C5">
      <w:pPr>
        <w:spacing w:after="0" w:line="240" w:lineRule="auto"/>
        <w:rPr>
          <w:rFonts w:ascii="Times New Roman" w:hAnsi="Times New Roman" w:cs="Times New Roman"/>
          <w:sz w:val="28"/>
          <w:szCs w:val="28"/>
          <w:lang w:val="kk-KZ"/>
        </w:rPr>
      </w:pPr>
    </w:p>
    <w:tbl>
      <w:tblPr>
        <w:tblW w:w="0" w:type="auto"/>
        <w:tblLook w:val="04A0"/>
      </w:tblPr>
      <w:tblGrid>
        <w:gridCol w:w="817"/>
        <w:gridCol w:w="8080"/>
        <w:gridCol w:w="643"/>
      </w:tblGrid>
      <w:tr w:rsidR="000656C5" w:rsidRPr="000656C5" w:rsidTr="004A2F49">
        <w:tc>
          <w:tcPr>
            <w:tcW w:w="817" w:type="dxa"/>
          </w:tcPr>
          <w:p w:rsidR="000656C5" w:rsidRPr="000656C5" w:rsidRDefault="000656C5" w:rsidP="000656C5">
            <w:pPr>
              <w:spacing w:after="0" w:line="240" w:lineRule="auto"/>
              <w:rPr>
                <w:rFonts w:ascii="Times New Roman" w:hAnsi="Times New Roman" w:cs="Times New Roman"/>
                <w:sz w:val="28"/>
                <w:szCs w:val="28"/>
                <w:lang w:val="kk-KZ"/>
              </w:rPr>
            </w:pPr>
          </w:p>
        </w:tc>
        <w:tc>
          <w:tcPr>
            <w:tcW w:w="8080" w:type="dxa"/>
          </w:tcPr>
          <w:p w:rsidR="000656C5" w:rsidRPr="000656C5" w:rsidRDefault="000656C5" w:rsidP="000656C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t>Introduction</w:t>
            </w:r>
            <w:r w:rsidRPr="000656C5">
              <w:rPr>
                <w:rFonts w:ascii="Times New Roman" w:hAnsi="Times New Roman" w:cs="Times New Roman"/>
                <w:sz w:val="28"/>
                <w:szCs w:val="28"/>
                <w:lang w:val="kk-KZ"/>
              </w:rPr>
              <w:t xml:space="preserve">  .........................................................................................</w:t>
            </w:r>
          </w:p>
        </w:tc>
        <w:tc>
          <w:tcPr>
            <w:tcW w:w="643" w:type="dxa"/>
          </w:tcPr>
          <w:p w:rsidR="000656C5" w:rsidRPr="006372F8" w:rsidRDefault="006372F8" w:rsidP="000656C5">
            <w:pPr>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0656C5" w:rsidRPr="000656C5" w:rsidTr="004A2F49">
        <w:tc>
          <w:tcPr>
            <w:tcW w:w="817" w:type="dxa"/>
          </w:tcPr>
          <w:p w:rsidR="000656C5" w:rsidRPr="000656C5" w:rsidRDefault="000656C5" w:rsidP="000656C5">
            <w:pPr>
              <w:spacing w:after="0" w:line="240" w:lineRule="auto"/>
              <w:rPr>
                <w:rFonts w:ascii="Times New Roman" w:hAnsi="Times New Roman" w:cs="Times New Roman"/>
                <w:sz w:val="28"/>
                <w:szCs w:val="28"/>
                <w:lang w:val="kk-KZ"/>
              </w:rPr>
            </w:pPr>
            <w:r w:rsidRPr="000656C5">
              <w:rPr>
                <w:rFonts w:ascii="Times New Roman" w:hAnsi="Times New Roman" w:cs="Times New Roman"/>
                <w:sz w:val="28"/>
                <w:szCs w:val="28"/>
                <w:lang w:val="kk-KZ"/>
              </w:rPr>
              <w:t>1</w:t>
            </w:r>
          </w:p>
        </w:tc>
        <w:tc>
          <w:tcPr>
            <w:tcW w:w="8080" w:type="dxa"/>
          </w:tcPr>
          <w:p w:rsidR="000656C5" w:rsidRPr="000656C5" w:rsidRDefault="004A2F49" w:rsidP="004A2F49">
            <w:pPr>
              <w:spacing w:after="0" w:line="240" w:lineRule="auto"/>
              <w:jc w:val="both"/>
              <w:rPr>
                <w:rFonts w:ascii="Times New Roman" w:hAnsi="Times New Roman" w:cs="Times New Roman"/>
                <w:sz w:val="28"/>
                <w:szCs w:val="28"/>
                <w:lang w:val="kk-KZ"/>
              </w:rPr>
            </w:pPr>
            <w:r w:rsidRPr="004A2F49">
              <w:rPr>
                <w:rFonts w:ascii="Times New Roman" w:hAnsi="Times New Roman" w:cs="Times New Roman"/>
                <w:color w:val="000000"/>
                <w:sz w:val="28"/>
                <w:szCs w:val="28"/>
                <w:lang w:val="en-US"/>
              </w:rPr>
              <w:t>Contents of the course</w:t>
            </w:r>
            <w:r w:rsidR="000656C5" w:rsidRPr="000656C5">
              <w:rPr>
                <w:rFonts w:ascii="Times New Roman" w:hAnsi="Times New Roman" w:cs="Times New Roman"/>
                <w:color w:val="000000"/>
                <w:sz w:val="28"/>
                <w:szCs w:val="28"/>
                <w:lang w:val="kk-KZ"/>
              </w:rPr>
              <w:t>.........................................................................</w:t>
            </w:r>
          </w:p>
        </w:tc>
        <w:tc>
          <w:tcPr>
            <w:tcW w:w="643" w:type="dxa"/>
          </w:tcPr>
          <w:p w:rsidR="000656C5" w:rsidRPr="006372F8" w:rsidRDefault="006372F8" w:rsidP="000656C5">
            <w:pPr>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0656C5" w:rsidRPr="000656C5" w:rsidTr="004A2F49">
        <w:tc>
          <w:tcPr>
            <w:tcW w:w="817" w:type="dxa"/>
          </w:tcPr>
          <w:p w:rsidR="000656C5" w:rsidRPr="000656C5" w:rsidRDefault="000656C5" w:rsidP="000656C5">
            <w:pPr>
              <w:spacing w:after="0" w:line="240" w:lineRule="auto"/>
              <w:rPr>
                <w:rFonts w:ascii="Times New Roman" w:hAnsi="Times New Roman" w:cs="Times New Roman"/>
                <w:sz w:val="28"/>
                <w:szCs w:val="28"/>
                <w:lang w:val="kk-KZ"/>
              </w:rPr>
            </w:pPr>
            <w:r w:rsidRPr="000656C5">
              <w:rPr>
                <w:rFonts w:ascii="Times New Roman" w:hAnsi="Times New Roman" w:cs="Times New Roman"/>
                <w:sz w:val="28"/>
                <w:szCs w:val="28"/>
                <w:lang w:val="kk-KZ"/>
              </w:rPr>
              <w:t>2</w:t>
            </w:r>
          </w:p>
        </w:tc>
        <w:tc>
          <w:tcPr>
            <w:tcW w:w="8080" w:type="dxa"/>
          </w:tcPr>
          <w:p w:rsidR="000656C5" w:rsidRPr="000656C5" w:rsidRDefault="004A2F49" w:rsidP="004A2F49">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en-US"/>
              </w:rPr>
              <w:t>Common characteristic of subject</w:t>
            </w:r>
            <w:r w:rsidR="000656C5" w:rsidRPr="000656C5">
              <w:rPr>
                <w:rFonts w:ascii="Times New Roman" w:hAnsi="Times New Roman" w:cs="Times New Roman"/>
                <w:color w:val="000000"/>
                <w:sz w:val="28"/>
                <w:szCs w:val="28"/>
                <w:lang w:val="kk-KZ"/>
              </w:rPr>
              <w:t xml:space="preserve"> .........................................................</w:t>
            </w:r>
          </w:p>
        </w:tc>
        <w:tc>
          <w:tcPr>
            <w:tcW w:w="643" w:type="dxa"/>
          </w:tcPr>
          <w:p w:rsidR="000656C5" w:rsidRPr="000656C5" w:rsidRDefault="000656C5" w:rsidP="000656C5">
            <w:pPr>
              <w:spacing w:after="0" w:line="240" w:lineRule="auto"/>
              <w:jc w:val="right"/>
              <w:rPr>
                <w:rFonts w:ascii="Times New Roman" w:hAnsi="Times New Roman" w:cs="Times New Roman"/>
                <w:sz w:val="28"/>
                <w:szCs w:val="28"/>
                <w:lang w:val="kk-KZ"/>
              </w:rPr>
            </w:pPr>
            <w:r w:rsidRPr="000656C5">
              <w:rPr>
                <w:rFonts w:ascii="Times New Roman" w:hAnsi="Times New Roman" w:cs="Times New Roman"/>
                <w:sz w:val="28"/>
                <w:szCs w:val="28"/>
                <w:lang w:val="kk-KZ"/>
              </w:rPr>
              <w:t>8</w:t>
            </w:r>
          </w:p>
        </w:tc>
      </w:tr>
      <w:tr w:rsidR="000656C5" w:rsidRPr="000656C5" w:rsidTr="004A2F49">
        <w:tc>
          <w:tcPr>
            <w:tcW w:w="817" w:type="dxa"/>
          </w:tcPr>
          <w:p w:rsidR="000656C5" w:rsidRPr="00EF163B" w:rsidRDefault="00EF163B" w:rsidP="000656C5">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8080" w:type="dxa"/>
          </w:tcPr>
          <w:p w:rsidR="000656C5" w:rsidRPr="000656C5" w:rsidRDefault="004A2F49" w:rsidP="004A2F49">
            <w:pPr>
              <w:tabs>
                <w:tab w:val="num" w:pos="1260"/>
              </w:tabs>
              <w:spacing w:after="0" w:line="240" w:lineRule="auto"/>
              <w:jc w:val="both"/>
              <w:rPr>
                <w:rFonts w:ascii="Times New Roman" w:hAnsi="Times New Roman" w:cs="Times New Roman"/>
                <w:sz w:val="28"/>
                <w:szCs w:val="28"/>
                <w:lang w:val="kk-KZ"/>
              </w:rPr>
            </w:pPr>
            <w:r>
              <w:rPr>
                <w:rFonts w:ascii="Times New Roman" w:hAnsi="Times New Roman" w:cs="Times New Roman"/>
                <w:bCs/>
                <w:color w:val="000000"/>
                <w:sz w:val="28"/>
                <w:szCs w:val="28"/>
                <w:lang w:val="en-US"/>
              </w:rPr>
              <w:t>Estimation the students  knowledge</w:t>
            </w:r>
            <w:r w:rsidR="000656C5" w:rsidRPr="000656C5">
              <w:rPr>
                <w:rFonts w:ascii="Times New Roman" w:hAnsi="Times New Roman" w:cs="Times New Roman"/>
                <w:bCs/>
                <w:color w:val="000000"/>
                <w:sz w:val="28"/>
                <w:szCs w:val="28"/>
                <w:lang w:val="kk-KZ"/>
              </w:rPr>
              <w:t>......................................................</w:t>
            </w:r>
          </w:p>
        </w:tc>
        <w:tc>
          <w:tcPr>
            <w:tcW w:w="643" w:type="dxa"/>
          </w:tcPr>
          <w:p w:rsidR="000656C5" w:rsidRPr="006372F8" w:rsidRDefault="006372F8" w:rsidP="000656C5">
            <w:pPr>
              <w:spacing w:after="0" w:line="24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0656C5" w:rsidRPr="000656C5" w:rsidTr="004A2F49">
        <w:tc>
          <w:tcPr>
            <w:tcW w:w="817" w:type="dxa"/>
          </w:tcPr>
          <w:p w:rsidR="000656C5" w:rsidRPr="00EF163B" w:rsidRDefault="00EF163B" w:rsidP="000656C5">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080" w:type="dxa"/>
          </w:tcPr>
          <w:p w:rsidR="000656C5" w:rsidRPr="000656C5" w:rsidRDefault="004A2F49" w:rsidP="000656C5">
            <w:pPr>
              <w:tabs>
                <w:tab w:val="num" w:pos="126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Contents and structure of  subject</w:t>
            </w:r>
            <w:r w:rsidR="000656C5" w:rsidRPr="000656C5">
              <w:rPr>
                <w:rFonts w:ascii="Times New Roman" w:hAnsi="Times New Roman" w:cs="Times New Roman"/>
                <w:sz w:val="28"/>
                <w:szCs w:val="28"/>
                <w:lang w:val="kk-KZ"/>
              </w:rPr>
              <w:t xml:space="preserve"> .......................................................</w:t>
            </w:r>
          </w:p>
        </w:tc>
        <w:tc>
          <w:tcPr>
            <w:tcW w:w="643" w:type="dxa"/>
          </w:tcPr>
          <w:p w:rsidR="000656C5" w:rsidRPr="000656C5" w:rsidRDefault="000656C5" w:rsidP="000656C5">
            <w:pPr>
              <w:spacing w:after="0" w:line="240" w:lineRule="auto"/>
              <w:jc w:val="right"/>
              <w:rPr>
                <w:rFonts w:ascii="Times New Roman" w:hAnsi="Times New Roman" w:cs="Times New Roman"/>
                <w:sz w:val="28"/>
                <w:szCs w:val="28"/>
                <w:lang w:val="kk-KZ"/>
              </w:rPr>
            </w:pPr>
            <w:r w:rsidRPr="000656C5">
              <w:rPr>
                <w:rFonts w:ascii="Times New Roman" w:hAnsi="Times New Roman" w:cs="Times New Roman"/>
                <w:sz w:val="28"/>
                <w:szCs w:val="28"/>
                <w:lang w:val="kk-KZ"/>
              </w:rPr>
              <w:t>11</w:t>
            </w:r>
          </w:p>
        </w:tc>
      </w:tr>
      <w:tr w:rsidR="000656C5" w:rsidRPr="000656C5" w:rsidTr="004A2F49">
        <w:tc>
          <w:tcPr>
            <w:tcW w:w="817" w:type="dxa"/>
          </w:tcPr>
          <w:p w:rsidR="000656C5" w:rsidRPr="00EF163B" w:rsidRDefault="00EF163B" w:rsidP="000656C5">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8080" w:type="dxa"/>
          </w:tcPr>
          <w:p w:rsidR="000656C5" w:rsidRPr="006372F8" w:rsidRDefault="006372F8" w:rsidP="000656C5">
            <w:pPr>
              <w:tabs>
                <w:tab w:val="num" w:pos="1260"/>
              </w:tabs>
              <w:spacing w:after="0" w:line="240" w:lineRule="auto"/>
              <w:jc w:val="both"/>
              <w:rPr>
                <w:rFonts w:ascii="Times New Roman" w:hAnsi="Times New Roman" w:cs="Times New Roman"/>
                <w:sz w:val="28"/>
                <w:szCs w:val="28"/>
                <w:lang w:val="en-US"/>
              </w:rPr>
            </w:pPr>
            <w:r>
              <w:rPr>
                <w:rFonts w:ascii="Times New Roman" w:hAnsi="Times New Roman" w:cs="Times New Roman"/>
                <w:noProof/>
                <w:color w:val="000000"/>
                <w:spacing w:val="4"/>
                <w:sz w:val="28"/>
                <w:szCs w:val="28"/>
                <w:lang w:val="en-US"/>
              </w:rPr>
              <w:t>Structure of stadying the subject</w:t>
            </w:r>
            <w:r w:rsidR="000656C5" w:rsidRPr="000656C5">
              <w:rPr>
                <w:rFonts w:ascii="Times New Roman" w:hAnsi="Times New Roman" w:cs="Times New Roman"/>
                <w:noProof/>
                <w:color w:val="000000"/>
                <w:spacing w:val="4"/>
                <w:sz w:val="28"/>
                <w:szCs w:val="28"/>
                <w:lang w:val="kk-KZ"/>
              </w:rPr>
              <w:t>.................................</w:t>
            </w:r>
            <w:r>
              <w:rPr>
                <w:rFonts w:ascii="Times New Roman" w:hAnsi="Times New Roman" w:cs="Times New Roman"/>
                <w:noProof/>
                <w:color w:val="000000"/>
                <w:spacing w:val="4"/>
                <w:sz w:val="28"/>
                <w:szCs w:val="28"/>
                <w:lang w:val="en-US"/>
              </w:rPr>
              <w:t>......................</w:t>
            </w:r>
          </w:p>
        </w:tc>
        <w:tc>
          <w:tcPr>
            <w:tcW w:w="643" w:type="dxa"/>
          </w:tcPr>
          <w:p w:rsidR="000656C5" w:rsidRPr="006372F8" w:rsidRDefault="000656C5" w:rsidP="006372F8">
            <w:pPr>
              <w:spacing w:after="0" w:line="240" w:lineRule="auto"/>
              <w:jc w:val="right"/>
              <w:rPr>
                <w:rFonts w:ascii="Times New Roman" w:hAnsi="Times New Roman" w:cs="Times New Roman"/>
                <w:sz w:val="28"/>
                <w:szCs w:val="28"/>
                <w:lang w:val="en-US"/>
              </w:rPr>
            </w:pPr>
            <w:r w:rsidRPr="000656C5">
              <w:rPr>
                <w:rFonts w:ascii="Times New Roman" w:hAnsi="Times New Roman" w:cs="Times New Roman"/>
                <w:sz w:val="28"/>
                <w:szCs w:val="28"/>
                <w:lang w:val="kk-KZ"/>
              </w:rPr>
              <w:t>1</w:t>
            </w:r>
            <w:r w:rsidR="006372F8">
              <w:rPr>
                <w:rFonts w:ascii="Times New Roman" w:hAnsi="Times New Roman" w:cs="Times New Roman"/>
                <w:sz w:val="28"/>
                <w:szCs w:val="28"/>
                <w:lang w:val="en-US"/>
              </w:rPr>
              <w:t>2</w:t>
            </w:r>
          </w:p>
        </w:tc>
      </w:tr>
    </w:tbl>
    <w:p w:rsidR="00A714AE" w:rsidRPr="00EF163B" w:rsidRDefault="00EF163B"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EF163B">
        <w:rPr>
          <w:rFonts w:ascii="Times New Roman" w:hAnsi="Times New Roman" w:cs="Times New Roman"/>
          <w:color w:val="000000"/>
          <w:sz w:val="28"/>
          <w:szCs w:val="28"/>
          <w:lang w:val="en-US"/>
        </w:rPr>
        <w:t>6          The list of</w:t>
      </w:r>
      <w:r>
        <w:rPr>
          <w:rFonts w:ascii="Times New Roman" w:hAnsi="Times New Roman" w:cs="Times New Roman"/>
          <w:color w:val="000000"/>
          <w:sz w:val="28"/>
          <w:szCs w:val="28"/>
          <w:lang w:val="en-US"/>
        </w:rPr>
        <w:t xml:space="preserve"> </w:t>
      </w:r>
      <w:r w:rsidRPr="00EF163B">
        <w:rPr>
          <w:rFonts w:ascii="Times New Roman" w:hAnsi="Times New Roman" w:cs="Times New Roman"/>
          <w:color w:val="000000"/>
          <w:sz w:val="28"/>
          <w:szCs w:val="28"/>
          <w:lang w:val="en-US"/>
        </w:rPr>
        <w:t>literature………………………………………………………</w:t>
      </w:r>
      <w:r>
        <w:rPr>
          <w:rFonts w:ascii="Times New Roman" w:hAnsi="Times New Roman" w:cs="Times New Roman"/>
          <w:color w:val="000000"/>
          <w:sz w:val="28"/>
          <w:szCs w:val="28"/>
          <w:lang w:val="en-US"/>
        </w:rPr>
        <w:t>22</w:t>
      </w:r>
    </w:p>
    <w:p w:rsidR="00A714AE" w:rsidRPr="00EF163B" w:rsidRDefault="00A714AE"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0656C5" w:rsidRDefault="00A714AE" w:rsidP="00422A60">
      <w:pPr>
        <w:autoSpaceDE w:val="0"/>
        <w:autoSpaceDN w:val="0"/>
        <w:adjustRightInd w:val="0"/>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lang w:val="en-US"/>
        </w:rPr>
        <w:t xml:space="preserve">                                        </w:t>
      </w:r>
      <w:r w:rsidR="00422A60">
        <w:rPr>
          <w:rFonts w:ascii="Times New Roman" w:hAnsi="Times New Roman" w:cs="Times New Roman"/>
          <w:b/>
          <w:color w:val="000000"/>
          <w:sz w:val="28"/>
          <w:szCs w:val="28"/>
          <w:lang w:val="en-US"/>
        </w:rPr>
        <w:t xml:space="preserve"> </w:t>
      </w: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0656C5" w:rsidRDefault="000656C5" w:rsidP="00422A60">
      <w:pPr>
        <w:autoSpaceDE w:val="0"/>
        <w:autoSpaceDN w:val="0"/>
        <w:adjustRightInd w:val="0"/>
        <w:spacing w:after="0" w:line="240" w:lineRule="auto"/>
        <w:jc w:val="both"/>
        <w:rPr>
          <w:rFonts w:ascii="Times New Roman" w:hAnsi="Times New Roman" w:cs="Times New Roman"/>
          <w:b/>
          <w:color w:val="000000"/>
          <w:sz w:val="28"/>
          <w:szCs w:val="28"/>
        </w:rPr>
      </w:pPr>
    </w:p>
    <w:p w:rsidR="00BA6A46" w:rsidRDefault="000656C5"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sidRPr="004A2F49">
        <w:rPr>
          <w:rFonts w:ascii="Times New Roman" w:hAnsi="Times New Roman" w:cs="Times New Roman"/>
          <w:b/>
          <w:color w:val="000000"/>
          <w:sz w:val="28"/>
          <w:szCs w:val="28"/>
          <w:lang w:val="en-US"/>
        </w:rPr>
        <w:t xml:space="preserve">                                </w:t>
      </w:r>
      <w:r w:rsidR="004A2F49" w:rsidRPr="004A2F49">
        <w:rPr>
          <w:rFonts w:ascii="Times New Roman" w:hAnsi="Times New Roman" w:cs="Times New Roman"/>
          <w:b/>
          <w:color w:val="000000"/>
          <w:sz w:val="28"/>
          <w:szCs w:val="28"/>
          <w:lang w:val="en-US"/>
        </w:rPr>
        <w:t xml:space="preserve">                 </w:t>
      </w:r>
      <w:r w:rsidR="00422A60" w:rsidRPr="004A2F49">
        <w:rPr>
          <w:rFonts w:ascii="Times New Roman" w:hAnsi="Times New Roman" w:cs="Times New Roman"/>
          <w:b/>
          <w:color w:val="000000"/>
          <w:sz w:val="28"/>
          <w:szCs w:val="28"/>
          <w:lang w:val="en-US"/>
        </w:rPr>
        <w:t xml:space="preserve"> </w:t>
      </w:r>
    </w:p>
    <w:p w:rsidR="006372F8" w:rsidRDefault="00BA6A46"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p>
    <w:p w:rsidR="00422A60" w:rsidRPr="004A2F49" w:rsidRDefault="006372F8"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lastRenderedPageBreak/>
        <w:t xml:space="preserve">                                                   </w:t>
      </w:r>
      <w:r w:rsidR="00BA6A46">
        <w:rPr>
          <w:rFonts w:ascii="Times New Roman" w:hAnsi="Times New Roman" w:cs="Times New Roman"/>
          <w:b/>
          <w:color w:val="000000"/>
          <w:sz w:val="28"/>
          <w:szCs w:val="28"/>
          <w:lang w:val="en-US"/>
        </w:rPr>
        <w:t xml:space="preserve"> </w:t>
      </w:r>
      <w:r w:rsidR="004A2F49" w:rsidRPr="004A2F49">
        <w:rPr>
          <w:rFonts w:ascii="Times New Roman" w:hAnsi="Times New Roman" w:cs="Times New Roman"/>
          <w:b/>
          <w:sz w:val="28"/>
          <w:szCs w:val="28"/>
          <w:lang w:val="en-US"/>
        </w:rPr>
        <w:t>Introduction</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1A1D8F" w:rsidRPr="0041127B"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sidR="002C6C7B">
        <w:rPr>
          <w:rFonts w:ascii="Times New Roman" w:hAnsi="Times New Roman" w:cs="Times New Roman"/>
          <w:color w:val="000000"/>
          <w:sz w:val="28"/>
          <w:szCs w:val="28"/>
          <w:lang w:val="en-US"/>
        </w:rPr>
        <w:t>p</w:t>
      </w:r>
      <w:r w:rsidRPr="00FF0EFC">
        <w:rPr>
          <w:rFonts w:ascii="Times New Roman" w:hAnsi="Times New Roman" w:cs="Times New Roman"/>
          <w:color w:val="000000"/>
          <w:sz w:val="28"/>
          <w:szCs w:val="28"/>
          <w:lang w:val="en-US"/>
        </w:rPr>
        <w:t xml:space="preserve">urpose given discipline - on base theoretical and practical material, as well as on base of the generalization legislative and normative document, experience market transformation in sphere of business activity to acquaint the student with mechanism of the planning, organizations and control </w:t>
      </w:r>
      <w:r w:rsidR="001A1D8F" w:rsidRPr="00FF0EFC">
        <w:rPr>
          <w:rFonts w:ascii="Times New Roman" w:hAnsi="Times New Roman" w:cs="Times New Roman"/>
          <w:color w:val="000000"/>
          <w:sz w:val="28"/>
          <w:szCs w:val="28"/>
          <w:lang w:val="en-US"/>
        </w:rPr>
        <w:t>of commercial banks</w:t>
      </w:r>
      <w:r w:rsidR="001A1D8F" w:rsidRPr="001A1D8F">
        <w:rPr>
          <w:rFonts w:ascii="Times New Roman" w:hAnsi="Times New Roman" w:cs="Times New Roman"/>
          <w:color w:val="000000"/>
          <w:sz w:val="28"/>
          <w:szCs w:val="28"/>
          <w:lang w:val="en-US"/>
        </w:rPr>
        <w:t>.</w:t>
      </w:r>
    </w:p>
    <w:p w:rsidR="00422A60" w:rsidRPr="00FF0EFC" w:rsidRDefault="001A1D8F"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r w:rsidR="00422A60" w:rsidRPr="00FF0EFC">
        <w:rPr>
          <w:rFonts w:ascii="Times New Roman" w:hAnsi="Times New Roman" w:cs="Times New Roman"/>
          <w:color w:val="000000"/>
          <w:sz w:val="28"/>
          <w:szCs w:val="28"/>
          <w:lang w:val="en-US"/>
        </w:rPr>
        <w:t>Tasks of the course " Financial analyses of commercial banks” are:</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1.Opening dug the finance in realization of the economic transformations in condition deepening the market relations;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2.The </w:t>
      </w:r>
      <w:r w:rsidR="00A714AE">
        <w:rPr>
          <w:rFonts w:ascii="Times New Roman" w:hAnsi="Times New Roman" w:cs="Times New Roman"/>
          <w:color w:val="000000"/>
          <w:sz w:val="28"/>
          <w:szCs w:val="28"/>
          <w:lang w:val="en-US"/>
        </w:rPr>
        <w:t>a</w:t>
      </w:r>
      <w:r w:rsidRPr="00FF0EFC">
        <w:rPr>
          <w:rFonts w:ascii="Times New Roman" w:hAnsi="Times New Roman" w:cs="Times New Roman"/>
          <w:color w:val="000000"/>
          <w:sz w:val="28"/>
          <w:szCs w:val="28"/>
          <w:lang w:val="en-US"/>
        </w:rPr>
        <w:t>ssimilation student theoretical positions about essence and dug the finance in market condition of the economy;</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3.Consideration of the actual problems finance  in modern condition of the management and others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r w:rsidR="00E22408">
        <w:rPr>
          <w:rFonts w:ascii="Times New Roman" w:hAnsi="Times New Roman" w:cs="Times New Roman"/>
          <w:b/>
          <w:color w:val="000000"/>
          <w:sz w:val="28"/>
          <w:szCs w:val="28"/>
          <w:lang w:val="en-US"/>
        </w:rPr>
        <w:t>1.</w:t>
      </w:r>
      <w:r w:rsidRPr="00FF0EFC">
        <w:rPr>
          <w:rFonts w:ascii="Times New Roman" w:hAnsi="Times New Roman" w:cs="Times New Roman"/>
          <w:b/>
          <w:color w:val="000000"/>
          <w:sz w:val="28"/>
          <w:szCs w:val="28"/>
          <w:lang w:val="en-US"/>
        </w:rPr>
        <w:t>Contents of the course</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Transition to market economies has caused serious change by financial system of the Republic Kazakhstan and in the first place its main unit - a finance, since they occupy the leading place in financial system. The </w:t>
      </w:r>
      <w:r w:rsidR="002C6C7B">
        <w:rPr>
          <w:rFonts w:ascii="Times New Roman" w:hAnsi="Times New Roman" w:cs="Times New Roman"/>
          <w:color w:val="000000"/>
          <w:sz w:val="28"/>
          <w:szCs w:val="28"/>
          <w:lang w:val="en-US"/>
        </w:rPr>
        <w:t>c</w:t>
      </w:r>
      <w:r w:rsidRPr="00FF0EFC">
        <w:rPr>
          <w:rFonts w:ascii="Times New Roman" w:hAnsi="Times New Roman" w:cs="Times New Roman"/>
          <w:color w:val="000000"/>
          <w:sz w:val="28"/>
          <w:szCs w:val="28"/>
          <w:lang w:val="en-US"/>
        </w:rPr>
        <w:t xml:space="preserve">onditions of the management for Kazakhstan enterprise vastly changed, this is connected with determined process, occurring in country, such, as formation and developments enterprise , privatization, liberalization  of prices and outwardly economic relationships corporation and etc. </w:t>
      </w:r>
    </w:p>
    <w:p w:rsidR="00422A60" w:rsidRPr="00FF0EFC" w:rsidRDefault="002C6C7B"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sidR="00422A60" w:rsidRPr="00FF0EFC">
        <w:rPr>
          <w:rFonts w:ascii="Times New Roman" w:hAnsi="Times New Roman" w:cs="Times New Roman"/>
          <w:color w:val="000000"/>
          <w:sz w:val="28"/>
          <w:szCs w:val="28"/>
          <w:lang w:val="en-US"/>
        </w:rPr>
        <w:t xml:space="preserve">The </w:t>
      </w:r>
      <w:r>
        <w:rPr>
          <w:rFonts w:ascii="Times New Roman" w:hAnsi="Times New Roman" w:cs="Times New Roman"/>
          <w:color w:val="000000"/>
          <w:sz w:val="28"/>
          <w:szCs w:val="28"/>
          <w:lang w:val="en-US"/>
        </w:rPr>
        <w:t>m</w:t>
      </w:r>
      <w:r w:rsidR="00422A60" w:rsidRPr="00FF0EFC">
        <w:rPr>
          <w:rFonts w:ascii="Times New Roman" w:hAnsi="Times New Roman" w:cs="Times New Roman"/>
          <w:color w:val="000000"/>
          <w:sz w:val="28"/>
          <w:szCs w:val="28"/>
          <w:lang w:val="en-US"/>
        </w:rPr>
        <w:t xml:space="preserve">ain purpose to business activity is a reception of the income, since exactly </w:t>
      </w:r>
      <w:r w:rsidR="00A714AE" w:rsidRPr="00FF0EFC">
        <w:rPr>
          <w:rFonts w:ascii="Times New Roman" w:hAnsi="Times New Roman" w:cs="Times New Roman"/>
          <w:color w:val="000000"/>
          <w:sz w:val="28"/>
          <w:szCs w:val="28"/>
          <w:lang w:val="en-US"/>
        </w:rPr>
        <w:t>income</w:t>
      </w:r>
      <w:r w:rsidR="00422A60" w:rsidRPr="00FF0EFC">
        <w:rPr>
          <w:rFonts w:ascii="Times New Roman" w:hAnsi="Times New Roman" w:cs="Times New Roman"/>
          <w:color w:val="000000"/>
          <w:sz w:val="28"/>
          <w:szCs w:val="28"/>
          <w:lang w:val="en-US"/>
        </w:rPr>
        <w:t xml:space="preserve"> serves the main by source extended reproduction, growing </w:t>
      </w:r>
      <w:r w:rsidR="00A714AE" w:rsidRPr="00FF0EFC">
        <w:rPr>
          <w:rFonts w:ascii="Times New Roman" w:hAnsi="Times New Roman" w:cs="Times New Roman"/>
          <w:color w:val="000000"/>
          <w:sz w:val="28"/>
          <w:szCs w:val="28"/>
          <w:lang w:val="en-US"/>
        </w:rPr>
        <w:t>income</w:t>
      </w:r>
      <w:r w:rsidR="00422A60" w:rsidRPr="00FF0EFC">
        <w:rPr>
          <w:rFonts w:ascii="Times New Roman" w:hAnsi="Times New Roman" w:cs="Times New Roman"/>
          <w:color w:val="000000"/>
          <w:sz w:val="28"/>
          <w:szCs w:val="28"/>
          <w:lang w:val="en-US"/>
        </w:rPr>
        <w:t xml:space="preserve"> </w:t>
      </w:r>
      <w:r w:rsidR="001A1D8F" w:rsidRPr="00FF0EFC">
        <w:rPr>
          <w:rFonts w:ascii="Times New Roman" w:hAnsi="Times New Roman" w:cs="Times New Roman"/>
          <w:color w:val="000000"/>
          <w:sz w:val="28"/>
          <w:szCs w:val="28"/>
          <w:lang w:val="en-US"/>
        </w:rPr>
        <w:t>banks</w:t>
      </w:r>
      <w:r w:rsidR="00422A60" w:rsidRPr="00FF0EFC">
        <w:rPr>
          <w:rFonts w:ascii="Times New Roman" w:hAnsi="Times New Roman" w:cs="Times New Roman"/>
          <w:color w:val="000000"/>
          <w:sz w:val="28"/>
          <w:szCs w:val="28"/>
          <w:lang w:val="en-US"/>
        </w:rPr>
        <w:t xml:space="preserve"> and its owner. This purpose is reached the production process thought-out by financial ensuring, choice of the directions of the use financial resource and ways to mobilizations main and current capital. The Success to business activity of the enterprise depends on conditions and its finance.</w:t>
      </w:r>
    </w:p>
    <w:p w:rsidR="00A714AE" w:rsidRPr="00A714AE" w:rsidRDefault="00422A60" w:rsidP="00A714AE">
      <w:pPr>
        <w:autoSpaceDE w:val="0"/>
        <w:autoSpaceDN w:val="0"/>
        <w:adjustRightInd w:val="0"/>
        <w:spacing w:after="0" w:line="240" w:lineRule="auto"/>
        <w:jc w:val="center"/>
        <w:rPr>
          <w:rFonts w:ascii="Times New Roman" w:hAnsi="Times New Roman" w:cs="Times New Roman"/>
          <w:b/>
          <w:color w:val="000000"/>
          <w:sz w:val="28"/>
          <w:szCs w:val="28"/>
          <w:lang w:val="en-US"/>
        </w:rPr>
      </w:pPr>
      <w:r w:rsidRPr="00FF0EFC">
        <w:rPr>
          <w:rFonts w:ascii="Times New Roman" w:hAnsi="Times New Roman" w:cs="Times New Roman"/>
          <w:color w:val="000000"/>
          <w:sz w:val="28"/>
          <w:szCs w:val="28"/>
          <w:lang w:val="en-US"/>
        </w:rPr>
        <w:t xml:space="preserve">The </w:t>
      </w:r>
      <w:r w:rsidR="002C6C7B">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xml:space="preserve">ubject of discipline </w:t>
      </w:r>
      <w:r w:rsidR="00A714AE" w:rsidRPr="00A714AE">
        <w:rPr>
          <w:rFonts w:ascii="Times New Roman" w:hAnsi="Times New Roman" w:cs="Times New Roman"/>
          <w:color w:val="000000"/>
          <w:sz w:val="28"/>
          <w:szCs w:val="28"/>
          <w:lang w:val="en-US"/>
        </w:rPr>
        <w:t>“Financial analyses of commercial banks”</w:t>
      </w:r>
      <w:r w:rsidR="00A714AE" w:rsidRPr="00A714AE">
        <w:rPr>
          <w:rFonts w:ascii="Times New Roman" w:hAnsi="Times New Roman" w:cs="Times New Roman"/>
          <w:b/>
          <w:color w:val="000000"/>
          <w:sz w:val="28"/>
          <w:szCs w:val="28"/>
          <w:lang w:val="en-US"/>
        </w:rPr>
        <w:t xml:space="preserve">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are a money relations, appearing in process of economic activity to business organizations in sphere production and connected with shaping own and attraction loan facilities, their use on financing the expenses and investments corporation, formation and sharing the got income. </w:t>
      </w:r>
    </w:p>
    <w:p w:rsidR="00422A60" w:rsidRPr="00FF0EFC" w:rsidRDefault="00271A81"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ab/>
      </w:r>
      <w:r w:rsidR="00422A60" w:rsidRPr="00FF0EFC">
        <w:rPr>
          <w:rFonts w:ascii="Times New Roman" w:hAnsi="Times New Roman" w:cs="Times New Roman"/>
          <w:color w:val="000000"/>
          <w:sz w:val="28"/>
          <w:szCs w:val="28"/>
          <w:lang w:val="en-US"/>
        </w:rPr>
        <w:t xml:space="preserve">Independent functioning student is one of the type and the most important component part to scholastic activity. Under independent functioning student emerges as active participant of the scholastic process that allows to reach the maximum personalization of the education.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Independent functioning provides: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-acquisition skill work with scientific and technical literature, independent information retrieval, development research and creative abilities decision making: -an upbringing the industry, patient persistence, skills to plan and organize the uptime, continuity and education: a deepening and fastening the scholastic material </w:t>
      </w:r>
      <w:r w:rsidRPr="00FF0EFC">
        <w:rPr>
          <w:rFonts w:ascii="Times New Roman" w:hAnsi="Times New Roman" w:cs="Times New Roman"/>
          <w:color w:val="000000"/>
          <w:sz w:val="28"/>
          <w:szCs w:val="28"/>
          <w:lang w:val="en-US"/>
        </w:rPr>
        <w:lastRenderedPageBreak/>
        <w:t>when performing the home tasks, rate and degree project (functioning), when preparing to practical and laboratory occupation, oral examination and seminar, intermediate checking.</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Planning the independent functioning expects: an account of the total budget of time student at determination of the volume of the independent functioning:</w:t>
      </w:r>
    </w:p>
    <w:p w:rsidR="00271A81" w:rsidRPr="0041127B"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 determination of the periods of the independent work on discipline of the curriculum: </w:t>
      </w:r>
    </w:p>
    <w:p w:rsidR="00271A81" w:rsidRPr="0041127B"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 determination to labor content concrete type independent functioning:</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-an orientation of the student on expedient time allocation the work on separate discipline.</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The </w:t>
      </w:r>
      <w:r w:rsidR="002C6C7B">
        <w:rPr>
          <w:rFonts w:ascii="Times New Roman" w:hAnsi="Times New Roman" w:cs="Times New Roman"/>
          <w:color w:val="000000"/>
          <w:sz w:val="28"/>
          <w:szCs w:val="28"/>
          <w:lang w:val="en-US"/>
        </w:rPr>
        <w:t>r</w:t>
      </w:r>
      <w:r w:rsidRPr="00FF0EFC">
        <w:rPr>
          <w:rFonts w:ascii="Times New Roman" w:hAnsi="Times New Roman" w:cs="Times New Roman"/>
          <w:color w:val="000000"/>
          <w:sz w:val="28"/>
          <w:szCs w:val="28"/>
          <w:lang w:val="en-US"/>
        </w:rPr>
        <w:t>equirements on organizations of the independent functioning:</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-a planning  on each discipline in graph of the checking the knowledge (GKZ) and strict execution their student and teacher:</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-a provision student methodical, scholastic, reference and special literature:</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 provision student by workers by places in auditorium, reading </w:t>
      </w:r>
      <w:r w:rsidR="00271A81">
        <w:rPr>
          <w:rFonts w:ascii="Times New Roman" w:hAnsi="Times New Roman" w:cs="Times New Roman"/>
          <w:color w:val="000000"/>
          <w:sz w:val="28"/>
          <w:szCs w:val="28"/>
          <w:lang w:val="en-US"/>
        </w:rPr>
        <w:t xml:space="preserve">common-room, cabinet, room for self preparation </w:t>
      </w:r>
      <w:r w:rsidRPr="00FF0EFC">
        <w:rPr>
          <w:rFonts w:ascii="Times New Roman" w:hAnsi="Times New Roman" w:cs="Times New Roman"/>
          <w:color w:val="000000"/>
          <w:sz w:val="28"/>
          <w:szCs w:val="28"/>
          <w:lang w:val="en-US"/>
        </w:rPr>
        <w:t>in dormitory:</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-an ensuring the conditions for use </w:t>
      </w:r>
      <w:r w:rsidR="00A714AE">
        <w:rPr>
          <w:rFonts w:ascii="Times New Roman" w:hAnsi="Times New Roman" w:cs="Times New Roman"/>
          <w:color w:val="000000"/>
          <w:sz w:val="28"/>
          <w:szCs w:val="28"/>
          <w:lang w:val="en-US"/>
        </w:rPr>
        <w:t xml:space="preserve">computer </w:t>
      </w:r>
      <w:r w:rsidRPr="00FF0EFC">
        <w:rPr>
          <w:rFonts w:ascii="Times New Roman" w:hAnsi="Times New Roman" w:cs="Times New Roman"/>
          <w:color w:val="000000"/>
          <w:sz w:val="28"/>
          <w:szCs w:val="28"/>
          <w:lang w:val="en-US"/>
        </w:rPr>
        <w:t>when performing the tasks -regulatory and quality of the undertaking consultation on</w:t>
      </w:r>
      <w:r w:rsidR="00A714AE">
        <w:rPr>
          <w:rFonts w:ascii="Times New Roman" w:hAnsi="Times New Roman" w:cs="Times New Roman"/>
          <w:color w:val="000000"/>
          <w:sz w:val="28"/>
          <w:szCs w:val="28"/>
          <w:lang w:val="en-US"/>
        </w:rPr>
        <w:t xml:space="preserve"> seminar</w:t>
      </w:r>
      <w:r w:rsidRPr="00FF0EFC">
        <w:rPr>
          <w:rFonts w:ascii="Times New Roman" w:hAnsi="Times New Roman" w:cs="Times New Roman"/>
          <w:color w:val="000000"/>
          <w:sz w:val="28"/>
          <w:szCs w:val="28"/>
          <w:lang w:val="en-US"/>
        </w:rPr>
        <w:t>:</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-an account and checking the independent work with use the progressive methods of the checking the knowledge and skills student: breach of the periods of delivery of the tasks is valued by smaller amount </w:t>
      </w:r>
      <w:r w:rsidR="00271A81">
        <w:rPr>
          <w:rFonts w:ascii="Times New Roman" w:hAnsi="Times New Roman" w:cs="Times New Roman"/>
          <w:color w:val="000000"/>
          <w:sz w:val="28"/>
          <w:szCs w:val="28"/>
          <w:lang w:val="en-US"/>
        </w:rPr>
        <w:t>of balls</w:t>
      </w:r>
      <w:r w:rsidRPr="00FF0EFC">
        <w:rPr>
          <w:rFonts w:ascii="Times New Roman" w:hAnsi="Times New Roman" w:cs="Times New Roman"/>
          <w:color w:val="000000"/>
          <w:sz w:val="28"/>
          <w:szCs w:val="28"/>
          <w:lang w:val="en-US"/>
        </w:rPr>
        <w:t xml:space="preserve">: -an improvement of the methods of </w:t>
      </w:r>
      <w:r w:rsidR="00271A81">
        <w:rPr>
          <w:rFonts w:ascii="Times New Roman" w:hAnsi="Times New Roman" w:cs="Times New Roman"/>
          <w:color w:val="000000"/>
          <w:sz w:val="28"/>
          <w:szCs w:val="28"/>
          <w:lang w:val="en-US"/>
        </w:rPr>
        <w:t xml:space="preserve"> </w:t>
      </w:r>
      <w:r w:rsidR="00220117">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the undertaking .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Scholastic time of the student consists of two parts: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-obligatory, limited by length of its stay on scholastic occupation conducted teacher:</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-time of independent preparation in absence of the teacher.</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Time of independent preparation is used student and for </w:t>
      </w:r>
      <w:r w:rsidR="00404D02">
        <w:rPr>
          <w:rFonts w:ascii="Times New Roman" w:hAnsi="Times New Roman" w:cs="Times New Roman"/>
          <w:color w:val="000000"/>
          <w:sz w:val="28"/>
          <w:szCs w:val="28"/>
          <w:lang w:val="en-US"/>
        </w:rPr>
        <w:t>self education</w:t>
      </w:r>
      <w:r w:rsidRPr="00FF0EFC">
        <w:rPr>
          <w:rFonts w:ascii="Times New Roman" w:hAnsi="Times New Roman" w:cs="Times New Roman"/>
          <w:color w:val="000000"/>
          <w:sz w:val="28"/>
          <w:szCs w:val="28"/>
          <w:lang w:val="en-US"/>
        </w:rPr>
        <w:t>.</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From the total length of scholastic time student not less 40% time accounts for share </w:t>
      </w:r>
      <w:r w:rsidR="006A24E0">
        <w:rPr>
          <w:rFonts w:ascii="Times New Roman" w:hAnsi="Times New Roman" w:cs="Times New Roman"/>
          <w:color w:val="000000"/>
          <w:sz w:val="28"/>
          <w:szCs w:val="28"/>
          <w:lang w:val="en-US"/>
        </w:rPr>
        <w:t>self preparation</w:t>
      </w:r>
      <w:r w:rsidRPr="00FF0EFC">
        <w:rPr>
          <w:rFonts w:ascii="Times New Roman" w:hAnsi="Times New Roman" w:cs="Times New Roman"/>
          <w:color w:val="000000"/>
          <w:sz w:val="28"/>
          <w:szCs w:val="28"/>
          <w:lang w:val="en-US"/>
        </w:rPr>
        <w:t xml:space="preserve"> and </w:t>
      </w:r>
      <w:r w:rsidR="00404D02">
        <w:rPr>
          <w:rFonts w:ascii="Times New Roman" w:hAnsi="Times New Roman" w:cs="Times New Roman"/>
          <w:color w:val="000000"/>
          <w:sz w:val="28"/>
          <w:szCs w:val="28"/>
          <w:lang w:val="en-US"/>
        </w:rPr>
        <w:t>self education</w:t>
      </w:r>
      <w:r w:rsidRPr="00FF0EFC">
        <w:rPr>
          <w:rFonts w:ascii="Times New Roman" w:hAnsi="Times New Roman" w:cs="Times New Roman"/>
          <w:color w:val="000000"/>
          <w:sz w:val="28"/>
          <w:szCs w:val="28"/>
          <w:lang w:val="en-US"/>
        </w:rPr>
        <w:t xml:space="preserve">.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The </w:t>
      </w:r>
      <w:r w:rsidR="002C6C7B">
        <w:rPr>
          <w:rFonts w:ascii="Times New Roman" w:hAnsi="Times New Roman" w:cs="Times New Roman"/>
          <w:color w:val="000000"/>
          <w:sz w:val="28"/>
          <w:szCs w:val="28"/>
          <w:lang w:val="en-US"/>
        </w:rPr>
        <w:t>r</w:t>
      </w:r>
      <w:r w:rsidRPr="00FF0EFC">
        <w:rPr>
          <w:rFonts w:ascii="Times New Roman" w:hAnsi="Times New Roman" w:cs="Times New Roman"/>
          <w:color w:val="000000"/>
          <w:sz w:val="28"/>
          <w:szCs w:val="28"/>
          <w:lang w:val="en-US"/>
        </w:rPr>
        <w:t xml:space="preserve">ole </w:t>
      </w:r>
      <w:r w:rsidR="002B1530">
        <w:rPr>
          <w:rFonts w:ascii="Times New Roman" w:hAnsi="Times New Roman" w:cs="Times New Roman"/>
          <w:color w:val="000000"/>
          <w:sz w:val="28"/>
          <w:szCs w:val="28"/>
          <w:lang w:val="en-US"/>
        </w:rPr>
        <w:t xml:space="preserve">of self education of </w:t>
      </w:r>
      <w:r w:rsidRPr="00FF0EFC">
        <w:rPr>
          <w:rFonts w:ascii="Times New Roman" w:hAnsi="Times New Roman" w:cs="Times New Roman"/>
          <w:color w:val="000000"/>
          <w:sz w:val="28"/>
          <w:szCs w:val="28"/>
          <w:lang w:val="en-US"/>
        </w:rPr>
        <w:t xml:space="preserve">student </w:t>
      </w:r>
      <w:r w:rsidR="002B1530">
        <w:rPr>
          <w:rFonts w:ascii="Times New Roman" w:hAnsi="Times New Roman" w:cs="Times New Roman"/>
          <w:color w:val="000000"/>
          <w:sz w:val="28"/>
          <w:szCs w:val="28"/>
          <w:lang w:val="en-US"/>
        </w:rPr>
        <w:t xml:space="preserve"> is </w:t>
      </w:r>
      <w:r w:rsidRPr="00FF0EFC">
        <w:rPr>
          <w:rFonts w:ascii="Times New Roman" w:hAnsi="Times New Roman" w:cs="Times New Roman"/>
          <w:color w:val="000000"/>
          <w:sz w:val="28"/>
          <w:szCs w:val="28"/>
          <w:lang w:val="en-US"/>
        </w:rPr>
        <w:t>great.  Curriculums and program are provided only part of scholastic functioning, which guarantees only mastering by knowledge and practical skill required for ho</w:t>
      </w:r>
      <w:r w:rsidR="001067CA" w:rsidRPr="001067CA">
        <w:rPr>
          <w:rFonts w:ascii="Times New Roman" w:hAnsi="Times New Roman" w:cs="Times New Roman"/>
          <w:color w:val="000000"/>
          <w:sz w:val="28"/>
          <w:szCs w:val="28"/>
          <w:lang w:val="en-US"/>
        </w:rPr>
        <w:t xml:space="preserve"> </w:t>
      </w:r>
      <w:r w:rsidR="001067CA" w:rsidRPr="00FF0EFC">
        <w:rPr>
          <w:rFonts w:ascii="Times New Roman" w:hAnsi="Times New Roman" w:cs="Times New Roman"/>
          <w:color w:val="000000"/>
          <w:sz w:val="28"/>
          <w:szCs w:val="28"/>
          <w:lang w:val="en-US"/>
        </w:rPr>
        <w:t xml:space="preserve">banks </w:t>
      </w:r>
      <w:r w:rsidR="001067CA">
        <w:rPr>
          <w:rFonts w:ascii="Times New Roman" w:hAnsi="Times New Roman" w:cs="Times New Roman"/>
          <w:color w:val="000000"/>
          <w:sz w:val="28"/>
          <w:szCs w:val="28"/>
          <w:lang w:val="en-US"/>
        </w:rPr>
        <w:t xml:space="preserve">  </w:t>
      </w:r>
      <w:r w:rsidR="001D481B" w:rsidRPr="00FF0EFC">
        <w:rPr>
          <w:rFonts w:ascii="Times New Roman" w:hAnsi="Times New Roman" w:cs="Times New Roman"/>
          <w:color w:val="000000"/>
          <w:sz w:val="28"/>
          <w:szCs w:val="28"/>
          <w:lang w:val="en-US"/>
        </w:rPr>
        <w:t>mile</w:t>
      </w:r>
      <w:r w:rsidR="00DA5497">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of the qualifications on elected </w:t>
      </w:r>
      <w:r w:rsidR="009F098E">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professions.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S</w:t>
      </w:r>
      <w:r>
        <w:rPr>
          <w:rFonts w:ascii="Times New Roman" w:hAnsi="Times New Roman" w:cs="Times New Roman"/>
          <w:color w:val="000000"/>
          <w:sz w:val="28"/>
          <w:szCs w:val="28"/>
          <w:lang w:val="en-US"/>
        </w:rPr>
        <w:t>elf</w:t>
      </w:r>
      <w:r w:rsidR="001A1D8F" w:rsidRPr="001A1D8F">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education</w:t>
      </w:r>
      <w:r w:rsidRPr="00FF0EFC">
        <w:rPr>
          <w:rFonts w:ascii="Times New Roman" w:hAnsi="Times New Roman" w:cs="Times New Roman"/>
          <w:color w:val="000000"/>
          <w:sz w:val="28"/>
          <w:szCs w:val="28"/>
          <w:lang w:val="en-US"/>
        </w:rPr>
        <w:t xml:space="preserve"> - independent preparation, going parallel with scholastic process, in organic relationship with him, in one events on installed program and textbook, in other - with independent extension of the tasks and attraction additional theoretical and practical material depending on appeared scientific and professional interest, aptitudes and abilities.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The </w:t>
      </w:r>
      <w:r w:rsidR="002C6C7B">
        <w:rPr>
          <w:rFonts w:ascii="Times New Roman" w:hAnsi="Times New Roman" w:cs="Times New Roman"/>
          <w:color w:val="000000"/>
          <w:sz w:val="28"/>
          <w:szCs w:val="28"/>
          <w:lang w:val="en-US"/>
        </w:rPr>
        <w:t>h</w:t>
      </w:r>
      <w:r w:rsidRPr="00FF0EFC">
        <w:rPr>
          <w:rFonts w:ascii="Times New Roman" w:hAnsi="Times New Roman" w:cs="Times New Roman"/>
          <w:color w:val="000000"/>
          <w:sz w:val="28"/>
          <w:szCs w:val="28"/>
          <w:lang w:val="en-US"/>
        </w:rPr>
        <w:t>omework - obligatory independent functioning</w:t>
      </w:r>
      <w:r w:rsidR="001067CA">
        <w:rPr>
          <w:rFonts w:ascii="Times New Roman" w:hAnsi="Times New Roman" w:cs="Times New Roman"/>
          <w:color w:val="000000"/>
          <w:sz w:val="28"/>
          <w:szCs w:val="28"/>
          <w:lang w:val="en-US"/>
        </w:rPr>
        <w:t xml:space="preserve"> of </w:t>
      </w:r>
      <w:r w:rsidRPr="00FF0EFC">
        <w:rPr>
          <w:rFonts w:ascii="Times New Roman" w:hAnsi="Times New Roman" w:cs="Times New Roman"/>
          <w:color w:val="000000"/>
          <w:sz w:val="28"/>
          <w:szCs w:val="28"/>
          <w:lang w:val="en-US"/>
        </w:rPr>
        <w:t xml:space="preserve">student. </w:t>
      </w:r>
      <w:r w:rsidR="001067CA">
        <w:rPr>
          <w:rFonts w:ascii="Times New Roman" w:hAnsi="Times New Roman" w:cs="Times New Roman"/>
          <w:color w:val="000000"/>
          <w:sz w:val="28"/>
          <w:szCs w:val="28"/>
          <w:lang w:val="en-US"/>
        </w:rPr>
        <w:t>It</w:t>
      </w:r>
      <w:r w:rsidRPr="00FF0EFC">
        <w:rPr>
          <w:rFonts w:ascii="Times New Roman" w:hAnsi="Times New Roman" w:cs="Times New Roman"/>
          <w:color w:val="000000"/>
          <w:sz w:val="28"/>
          <w:szCs w:val="28"/>
          <w:lang w:val="en-US"/>
        </w:rPr>
        <w:t xml:space="preserve"> is include</w:t>
      </w:r>
      <w:r w:rsidR="001067CA">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xml:space="preserve"> in itself: study of the lecture material and firsthand, independent study separate that, starting-up functioning to performing the laboratory functioning, preparation to seminar, oral examination, tests, </w:t>
      </w:r>
      <w:r w:rsidR="001067CA">
        <w:rPr>
          <w:rFonts w:ascii="Times New Roman" w:hAnsi="Times New Roman" w:cs="Times New Roman"/>
          <w:color w:val="000000"/>
          <w:sz w:val="28"/>
          <w:szCs w:val="28"/>
          <w:lang w:val="en-US"/>
        </w:rPr>
        <w:t>boundary</w:t>
      </w:r>
      <w:r w:rsidRPr="00FF0EFC">
        <w:rPr>
          <w:rFonts w:ascii="Times New Roman" w:hAnsi="Times New Roman" w:cs="Times New Roman"/>
          <w:color w:val="000000"/>
          <w:sz w:val="28"/>
          <w:szCs w:val="28"/>
          <w:lang w:val="en-US"/>
        </w:rPr>
        <w:t xml:space="preserve"> tasks, execution accounting-graphic degree project and functioning.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lastRenderedPageBreak/>
        <w:tab/>
        <w:t xml:space="preserve">The </w:t>
      </w:r>
      <w:r w:rsidR="002C6C7B">
        <w:rPr>
          <w:rFonts w:ascii="Times New Roman" w:hAnsi="Times New Roman" w:cs="Times New Roman"/>
          <w:color w:val="000000"/>
          <w:sz w:val="28"/>
          <w:szCs w:val="28"/>
          <w:lang w:val="en-US"/>
        </w:rPr>
        <w:t>h</w:t>
      </w:r>
      <w:r w:rsidRPr="00FF0EFC">
        <w:rPr>
          <w:rFonts w:ascii="Times New Roman" w:hAnsi="Times New Roman" w:cs="Times New Roman"/>
          <w:color w:val="000000"/>
          <w:sz w:val="28"/>
          <w:szCs w:val="28"/>
          <w:lang w:val="en-US"/>
        </w:rPr>
        <w:t xml:space="preserve">omework is executed </w:t>
      </w:r>
      <w:r w:rsidR="001067CA">
        <w:rPr>
          <w:rFonts w:ascii="Times New Roman" w:hAnsi="Times New Roman" w:cs="Times New Roman"/>
          <w:color w:val="000000"/>
          <w:sz w:val="28"/>
          <w:szCs w:val="28"/>
          <w:lang w:val="en-US"/>
        </w:rPr>
        <w:t xml:space="preserve">by </w:t>
      </w:r>
      <w:r w:rsidRPr="00FF0EFC">
        <w:rPr>
          <w:rFonts w:ascii="Times New Roman" w:hAnsi="Times New Roman" w:cs="Times New Roman"/>
          <w:color w:val="000000"/>
          <w:sz w:val="28"/>
          <w:szCs w:val="28"/>
          <w:lang w:val="en-US"/>
        </w:rPr>
        <w:t xml:space="preserve">student, both building, and in reading common-room, cabinet </w:t>
      </w:r>
      <w:r w:rsidR="001067CA">
        <w:rPr>
          <w:rFonts w:ascii="Times New Roman" w:hAnsi="Times New Roman" w:cs="Times New Roman"/>
          <w:color w:val="000000"/>
          <w:sz w:val="28"/>
          <w:szCs w:val="28"/>
          <w:lang w:val="en-US"/>
        </w:rPr>
        <w:t xml:space="preserve"> and </w:t>
      </w:r>
      <w:r w:rsidRPr="00FF0EFC">
        <w:rPr>
          <w:rFonts w:ascii="Times New Roman" w:hAnsi="Times New Roman" w:cs="Times New Roman"/>
          <w:color w:val="000000"/>
          <w:sz w:val="28"/>
          <w:szCs w:val="28"/>
          <w:lang w:val="en-US"/>
        </w:rPr>
        <w:t xml:space="preserve">library.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The </w:t>
      </w:r>
      <w:r w:rsidR="002C6C7B">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xml:space="preserve">cholastic occupations give the certain minimum to information and must be a manual of the reception of the necessary additional </w:t>
      </w:r>
      <w:r w:rsidR="00A714AE" w:rsidRPr="00FF0EFC">
        <w:rPr>
          <w:rFonts w:ascii="Times New Roman" w:hAnsi="Times New Roman" w:cs="Times New Roman"/>
          <w:color w:val="000000"/>
          <w:sz w:val="28"/>
          <w:szCs w:val="28"/>
          <w:lang w:val="en-US"/>
        </w:rPr>
        <w:t>knowledge</w:t>
      </w:r>
      <w:r w:rsidRPr="00FF0EFC">
        <w:rPr>
          <w:rFonts w:ascii="Times New Roman" w:hAnsi="Times New Roman" w:cs="Times New Roman"/>
          <w:color w:val="000000"/>
          <w:sz w:val="28"/>
          <w:szCs w:val="28"/>
          <w:lang w:val="en-US"/>
        </w:rPr>
        <w:t xml:space="preserve"> and skills for successful mastering by elected profession. The </w:t>
      </w:r>
      <w:r w:rsidR="00AF1FF0">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xml:space="preserve">tudents must be not limited by study textbook and synopsis.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The </w:t>
      </w:r>
      <w:r w:rsidR="002C6C7B">
        <w:rPr>
          <w:rFonts w:ascii="Times New Roman" w:hAnsi="Times New Roman" w:cs="Times New Roman"/>
          <w:color w:val="000000"/>
          <w:sz w:val="28"/>
          <w:szCs w:val="28"/>
          <w:lang w:val="en-US"/>
        </w:rPr>
        <w:t>h</w:t>
      </w:r>
      <w:r w:rsidRPr="00FF0EFC">
        <w:rPr>
          <w:rFonts w:ascii="Times New Roman" w:hAnsi="Times New Roman" w:cs="Times New Roman"/>
          <w:color w:val="000000"/>
          <w:sz w:val="28"/>
          <w:szCs w:val="28"/>
          <w:lang w:val="en-US"/>
        </w:rPr>
        <w:t xml:space="preserve">igh school differs from average not only specialization of preparation, degree to difficulties and big volume of the scholastic material, but else and methods to organizations of the scholastic functioning, in which mortgaged enormous creative beginning, and degree to independence student.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The </w:t>
      </w:r>
      <w:r w:rsidR="002C6C7B">
        <w:rPr>
          <w:rFonts w:ascii="Times New Roman" w:hAnsi="Times New Roman" w:cs="Times New Roman"/>
          <w:color w:val="000000"/>
          <w:sz w:val="28"/>
          <w:szCs w:val="28"/>
          <w:lang w:val="en-US"/>
        </w:rPr>
        <w:t>d</w:t>
      </w:r>
      <w:r w:rsidRPr="00FF0EFC">
        <w:rPr>
          <w:rFonts w:ascii="Times New Roman" w:hAnsi="Times New Roman" w:cs="Times New Roman"/>
          <w:color w:val="000000"/>
          <w:sz w:val="28"/>
          <w:szCs w:val="28"/>
          <w:lang w:val="en-US"/>
        </w:rPr>
        <w:t xml:space="preserve">egree to independence of the people reveals itself in their practical activity, in scholastic and production functioning, in their discussion, and in the first place, due to development of the will and nature, skill to control its attention and action. These quality to human personality has solving importance for shaping the specialist in </w:t>
      </w:r>
      <w:r w:rsidRPr="00FF0EFC">
        <w:rPr>
          <w:rFonts w:ascii="Times New Roman" w:hAnsi="Times New Roman" w:cs="Times New Roman"/>
          <w:color w:val="000000"/>
          <w:sz w:val="28"/>
          <w:szCs w:val="28"/>
        </w:rPr>
        <w:t>высшем</w:t>
      </w:r>
      <w:r w:rsidRPr="00FF0EFC">
        <w:rPr>
          <w:rFonts w:ascii="Times New Roman" w:hAnsi="Times New Roman" w:cs="Times New Roman"/>
          <w:color w:val="000000"/>
          <w:sz w:val="28"/>
          <w:szCs w:val="28"/>
          <w:lang w:val="en-US"/>
        </w:rPr>
        <w:t xml:space="preserve"> the educational institutions.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At decision on a matter of the organizations of the independent functioning student in are taken into account following moments: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psychological, methodological and practical readiness student to independent functioning in high school, discovery necessary and sufficient list of the skills and skill for performing the types and type of the independent functioning;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 forms and methods to activations of the independent functioning on all scholastic occupation;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 checking the independent functioning student;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 budget of time student;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 development </w:t>
      </w:r>
      <w:r w:rsidRPr="00FF0EFC">
        <w:rPr>
          <w:rFonts w:ascii="Times New Roman" w:hAnsi="Times New Roman" w:cs="Times New Roman"/>
          <w:color w:val="000000"/>
          <w:sz w:val="28"/>
          <w:szCs w:val="28"/>
        </w:rPr>
        <w:t>основ</w:t>
      </w:r>
      <w:r w:rsidRPr="00FF0EFC">
        <w:rPr>
          <w:rFonts w:ascii="Times New Roman" w:hAnsi="Times New Roman" w:cs="Times New Roman"/>
          <w:color w:val="000000"/>
          <w:sz w:val="28"/>
          <w:szCs w:val="28"/>
          <w:lang w:val="en-US"/>
        </w:rPr>
        <w:t xml:space="preserve"> to organizations of the brainwork student;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 material and technical supply of the independent functioning student.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In contents of the independent functioning enter: familiarization with literature on subject lying ahead lectures; listening to lectures and its intelligent </w:t>
      </w:r>
      <w:r w:rsidR="0041127B">
        <w:rPr>
          <w:rFonts w:ascii="Times New Roman" w:hAnsi="Times New Roman" w:cs="Times New Roman"/>
          <w:color w:val="000000"/>
          <w:sz w:val="28"/>
          <w:szCs w:val="28"/>
          <w:lang w:val="en-US"/>
        </w:rPr>
        <w:t>conspecting</w:t>
      </w:r>
      <w:r w:rsidRPr="00FF0EFC">
        <w:rPr>
          <w:rFonts w:ascii="Times New Roman" w:hAnsi="Times New Roman" w:cs="Times New Roman"/>
          <w:color w:val="000000"/>
          <w:sz w:val="28"/>
          <w:szCs w:val="28"/>
          <w:lang w:val="en-US"/>
        </w:rPr>
        <w:t xml:space="preserve"> the study of the advisable literature in watch of the independent functioning; the unclear questions on consultation; the conversation at period of preparation to seminar; the participation in functioning seminar, theoretical conference; at period of preparation to seminar; the participation in functioning seminar, theoretical conference; preparation and writing abstract, report, reading specialized periodic literature, newspapers.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The </w:t>
      </w:r>
      <w:r w:rsidR="002C6C7B">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xml:space="preserve">kills of the functioning on book beside student it is necessary to work out constantly. Work with book begins with familiarizations with foreword, abstract, contents, conclusion to work out the way of the study.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Following and important stage of the functioning on literature - an attentive reading it. Defining purposes and essence of the reading the literature, it is necessary to orientate the student on that first task when reading - an assimilation of the read material, the second </w:t>
      </w:r>
      <w:r w:rsidR="0041127B">
        <w:rPr>
          <w:rFonts w:ascii="Times New Roman" w:hAnsi="Times New Roman" w:cs="Times New Roman"/>
          <w:color w:val="000000"/>
          <w:sz w:val="28"/>
          <w:szCs w:val="28"/>
          <w:lang w:val="en-US"/>
        </w:rPr>
        <w:t>–</w:t>
      </w:r>
      <w:r w:rsidRPr="00FF0EFC">
        <w:rPr>
          <w:rFonts w:ascii="Times New Roman" w:hAnsi="Times New Roman" w:cs="Times New Roman"/>
          <w:color w:val="000000"/>
          <w:sz w:val="28"/>
          <w:szCs w:val="28"/>
          <w:lang w:val="en-US"/>
        </w:rPr>
        <w:t xml:space="preserve"> </w:t>
      </w:r>
      <w:r w:rsidR="0041127B">
        <w:rPr>
          <w:rFonts w:ascii="Times New Roman" w:hAnsi="Times New Roman" w:cs="Times New Roman"/>
          <w:color w:val="000000"/>
          <w:sz w:val="28"/>
          <w:szCs w:val="28"/>
          <w:lang w:val="en-US"/>
        </w:rPr>
        <w:t>thinking,</w:t>
      </w:r>
      <w:r w:rsidRPr="00FF0EFC">
        <w:rPr>
          <w:rFonts w:ascii="Times New Roman" w:hAnsi="Times New Roman" w:cs="Times New Roman"/>
          <w:color w:val="000000"/>
          <w:sz w:val="28"/>
          <w:szCs w:val="28"/>
          <w:lang w:val="en-US"/>
        </w:rPr>
        <w:t xml:space="preserve"> read and </w:t>
      </w:r>
      <w:r w:rsidR="0041127B">
        <w:rPr>
          <w:rFonts w:ascii="Times New Roman" w:hAnsi="Times New Roman" w:cs="Times New Roman"/>
          <w:color w:val="000000"/>
          <w:sz w:val="28"/>
          <w:szCs w:val="28"/>
          <w:lang w:val="en-US"/>
        </w:rPr>
        <w:t>writing</w:t>
      </w:r>
      <w:r w:rsidRPr="00FF0EFC">
        <w:rPr>
          <w:rFonts w:ascii="Times New Roman" w:hAnsi="Times New Roman" w:cs="Times New Roman"/>
          <w:color w:val="000000"/>
          <w:sz w:val="28"/>
          <w:szCs w:val="28"/>
          <w:lang w:val="en-US"/>
        </w:rPr>
        <w:t xml:space="preserve"> for memory of some main moments.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lastRenderedPageBreak/>
        <w:t xml:space="preserve">      </w:t>
      </w:r>
      <w:r w:rsidRPr="00FF0EFC">
        <w:rPr>
          <w:rFonts w:ascii="Times New Roman" w:hAnsi="Times New Roman" w:cs="Times New Roman"/>
          <w:color w:val="000000"/>
          <w:sz w:val="28"/>
          <w:szCs w:val="28"/>
          <w:lang w:val="en-US"/>
        </w:rPr>
        <w:t xml:space="preserve">Necessary to note </w:t>
      </w:r>
      <w:r w:rsidR="00AF1FF0">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itself incomprehensible or unclear places to return to him in the third once to realize before the end. As required, it is necessary to apply to the documents and to the other source or consult.</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The </w:t>
      </w:r>
      <w:r w:rsidR="002C6C7B">
        <w:rPr>
          <w:rFonts w:ascii="Times New Roman" w:hAnsi="Times New Roman" w:cs="Times New Roman"/>
          <w:color w:val="000000"/>
          <w:sz w:val="28"/>
          <w:szCs w:val="28"/>
          <w:lang w:val="en-US"/>
        </w:rPr>
        <w:t>e</w:t>
      </w:r>
      <w:r w:rsidRPr="00FF0EFC">
        <w:rPr>
          <w:rFonts w:ascii="Times New Roman" w:hAnsi="Times New Roman" w:cs="Times New Roman"/>
          <w:color w:val="000000"/>
          <w:sz w:val="28"/>
          <w:szCs w:val="28"/>
          <w:lang w:val="en-US"/>
        </w:rPr>
        <w:t xml:space="preserve">xtracts or synopsis student follows to guide to the total tetrad with broad fields, which are inflicted additional information as required.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The </w:t>
      </w:r>
      <w:r w:rsidR="002C6C7B">
        <w:rPr>
          <w:rFonts w:ascii="Times New Roman" w:hAnsi="Times New Roman" w:cs="Times New Roman"/>
          <w:color w:val="000000"/>
          <w:sz w:val="28"/>
          <w:szCs w:val="28"/>
          <w:lang w:val="en-US"/>
        </w:rPr>
        <w:t>m</w:t>
      </w:r>
      <w:r w:rsidRPr="00FF0EFC">
        <w:rPr>
          <w:rFonts w:ascii="Times New Roman" w:hAnsi="Times New Roman" w:cs="Times New Roman"/>
          <w:color w:val="000000"/>
          <w:sz w:val="28"/>
          <w:szCs w:val="28"/>
          <w:lang w:val="en-US"/>
        </w:rPr>
        <w:t xml:space="preserve">ain in synopsis - a contents. However considerable importance has a form record. When turning from question to question follows to use the magnified intervals. The most </w:t>
      </w:r>
      <w:r w:rsidR="00AF1FF0">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essential </w:t>
      </w:r>
      <w:r w:rsidR="002C6C7B">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possible to emphasize the miscellaneous an ink.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The </w:t>
      </w:r>
      <w:r w:rsidR="002C6C7B">
        <w:rPr>
          <w:rFonts w:ascii="Times New Roman" w:hAnsi="Times New Roman" w:cs="Times New Roman"/>
          <w:color w:val="000000"/>
          <w:sz w:val="28"/>
          <w:szCs w:val="28"/>
          <w:lang w:val="en-US"/>
        </w:rPr>
        <w:t>c</w:t>
      </w:r>
      <w:r w:rsidRPr="00FF0EFC">
        <w:rPr>
          <w:rFonts w:ascii="Times New Roman" w:hAnsi="Times New Roman" w:cs="Times New Roman"/>
          <w:color w:val="000000"/>
          <w:sz w:val="28"/>
          <w:szCs w:val="28"/>
          <w:lang w:val="en-US"/>
        </w:rPr>
        <w:t xml:space="preserve">omponent part of independent functioning is preparation student abstract for seminar. This form particularly interesting, she attaches the student to scientific study. The First stage in preparation abstract - a choice of the subject. Selecting the literature. The Second stage - a familiarization, group and analysis of the material. The </w:t>
      </w:r>
      <w:r w:rsidR="002C6C7B">
        <w:rPr>
          <w:rFonts w:ascii="Times New Roman" w:hAnsi="Times New Roman" w:cs="Times New Roman"/>
          <w:color w:val="000000"/>
          <w:sz w:val="28"/>
          <w:szCs w:val="28"/>
          <w:lang w:val="en-US"/>
        </w:rPr>
        <w:t>t</w:t>
      </w:r>
      <w:r w:rsidRPr="00FF0EFC">
        <w:rPr>
          <w:rFonts w:ascii="Times New Roman" w:hAnsi="Times New Roman" w:cs="Times New Roman"/>
          <w:color w:val="000000"/>
          <w:sz w:val="28"/>
          <w:szCs w:val="28"/>
          <w:lang w:val="en-US"/>
        </w:rPr>
        <w:t>hird, final</w:t>
      </w:r>
      <w:r w:rsidR="00AF1FF0">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stage of the functioning on abstract - a scheduling the report. The list of the used literature fits </w:t>
      </w:r>
      <w:r w:rsidR="002C6C7B">
        <w:rPr>
          <w:rFonts w:ascii="Times New Roman" w:hAnsi="Times New Roman" w:cs="Times New Roman"/>
          <w:color w:val="000000"/>
          <w:sz w:val="28"/>
          <w:szCs w:val="28"/>
          <w:lang w:val="en-US"/>
        </w:rPr>
        <w:t>a</w:t>
      </w:r>
      <w:r w:rsidRPr="00FF0EFC">
        <w:rPr>
          <w:rFonts w:ascii="Times New Roman" w:hAnsi="Times New Roman" w:cs="Times New Roman"/>
          <w:color w:val="000000"/>
          <w:sz w:val="28"/>
          <w:szCs w:val="28"/>
          <w:lang w:val="en-US"/>
        </w:rPr>
        <w:t xml:space="preserve">t the end of the report.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most wide-spread type of the performing the independent functioning(working) the student, including under the direction of teacher introduce following:</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Preparing</w:t>
      </w:r>
      <w:r w:rsidR="00AF1FF0">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the student to scholastic occupation and exam.</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Preparing the review on subject means that student necessary in writing to write the short literary review on 1-2 p. on recommended subject with attraction of the additional material from print and information resource Internet.</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sidR="002C6C7B">
        <w:rPr>
          <w:rFonts w:ascii="Times New Roman" w:hAnsi="Times New Roman" w:cs="Times New Roman"/>
          <w:color w:val="000000"/>
          <w:sz w:val="28"/>
          <w:szCs w:val="28"/>
          <w:lang w:val="en-US"/>
        </w:rPr>
        <w:t>g</w:t>
      </w:r>
      <w:r w:rsidRPr="00FF0EFC">
        <w:rPr>
          <w:rFonts w:ascii="Times New Roman" w:hAnsi="Times New Roman" w:cs="Times New Roman"/>
          <w:color w:val="000000"/>
          <w:sz w:val="28"/>
          <w:szCs w:val="28"/>
          <w:lang w:val="en-US"/>
        </w:rPr>
        <w:t>lossary - a short explanation term and notion on given subject on Kazakh or Russian</w:t>
      </w:r>
      <w:r w:rsidR="00AF1FF0">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languages possible with translation on foreign language.</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sidR="002C6C7B">
        <w:rPr>
          <w:rFonts w:ascii="Times New Roman" w:hAnsi="Times New Roman" w:cs="Times New Roman"/>
          <w:color w:val="000000"/>
          <w:sz w:val="28"/>
          <w:szCs w:val="28"/>
          <w:lang w:val="en-US"/>
        </w:rPr>
        <w:t>a</w:t>
      </w:r>
      <w:r w:rsidRPr="00FF0EFC">
        <w:rPr>
          <w:rFonts w:ascii="Times New Roman" w:hAnsi="Times New Roman" w:cs="Times New Roman"/>
          <w:color w:val="000000"/>
          <w:sz w:val="28"/>
          <w:szCs w:val="28"/>
          <w:lang w:val="en-US"/>
        </w:rPr>
        <w:t>bstract presents itself report on determined subjects with obligatory review of the literature or interpretation of the contents of the scientific functioning or books.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Checking of </w:t>
      </w:r>
      <w:r w:rsidRPr="00FF0EFC">
        <w:rPr>
          <w:rFonts w:ascii="Times New Roman" w:hAnsi="Times New Roman" w:cs="Times New Roman"/>
          <w:color w:val="000000"/>
          <w:sz w:val="28"/>
          <w:szCs w:val="28"/>
          <w:lang w:val="en-US"/>
        </w:rPr>
        <w:t>abstract - an analysis of the appearance, disclaimer brought argument, conduct to debates.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sidR="002C6C7B">
        <w:rPr>
          <w:rFonts w:ascii="Times New Roman" w:hAnsi="Times New Roman" w:cs="Times New Roman"/>
          <w:color w:val="000000"/>
          <w:sz w:val="28"/>
          <w:szCs w:val="28"/>
          <w:lang w:val="en-US"/>
        </w:rPr>
        <w:t>o</w:t>
      </w:r>
      <w:r w:rsidRPr="00FF0EFC">
        <w:rPr>
          <w:rFonts w:ascii="Times New Roman" w:hAnsi="Times New Roman" w:cs="Times New Roman"/>
          <w:color w:val="000000"/>
          <w:sz w:val="28"/>
          <w:szCs w:val="28"/>
          <w:lang w:val="en-US"/>
        </w:rPr>
        <w:t>ral examination allows to reveal the knowledge, level of preparation on different subjects of concrete under study discipline, in the form of the conversation.</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sidR="002C6C7B">
        <w:rPr>
          <w:rFonts w:ascii="Times New Roman" w:hAnsi="Times New Roman" w:cs="Times New Roman"/>
          <w:color w:val="000000"/>
          <w:sz w:val="28"/>
          <w:szCs w:val="28"/>
          <w:lang w:val="en-US"/>
        </w:rPr>
        <w:t>a</w:t>
      </w:r>
      <w:r w:rsidRPr="00FF0EFC">
        <w:rPr>
          <w:rFonts w:ascii="Times New Roman" w:hAnsi="Times New Roman" w:cs="Times New Roman"/>
          <w:color w:val="000000"/>
          <w:sz w:val="28"/>
          <w:szCs w:val="28"/>
          <w:lang w:val="en-US"/>
        </w:rPr>
        <w:t>nswers to questions for independent study are given on base of the analysis of the collected material.</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Esse - an interpretation of their own cogitations, considerations on actual social-economic, legal, international and other problems.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sidR="002C6C7B">
        <w:rPr>
          <w:rFonts w:ascii="Times New Roman" w:hAnsi="Times New Roman" w:cs="Times New Roman"/>
          <w:color w:val="000000"/>
          <w:sz w:val="28"/>
          <w:szCs w:val="28"/>
          <w:lang w:val="en-US"/>
        </w:rPr>
        <w:t>p</w:t>
      </w:r>
      <w:r w:rsidRPr="00FF0EFC">
        <w:rPr>
          <w:rFonts w:ascii="Times New Roman" w:hAnsi="Times New Roman" w:cs="Times New Roman"/>
          <w:color w:val="000000"/>
          <w:sz w:val="28"/>
          <w:szCs w:val="28"/>
          <w:lang w:val="en-US"/>
        </w:rPr>
        <w:t>resentation is concluded in that that student on chosen or given subject expresses its understanding and vision of the aspect of the marked problem, on base of the professional analysis arises the interest listening.</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sidR="002C6C7B">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xml:space="preserve">cholastic concrete situations are offered student for the reason answer to put questions and discovery their level knowledge on concrete subjects.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sidR="002C6C7B">
        <w:rPr>
          <w:rFonts w:ascii="Times New Roman" w:hAnsi="Times New Roman" w:cs="Times New Roman"/>
          <w:color w:val="000000"/>
          <w:sz w:val="28"/>
          <w:szCs w:val="28"/>
          <w:lang w:val="en-US"/>
        </w:rPr>
        <w:t>t</w:t>
      </w:r>
      <w:r w:rsidRPr="00FF0EFC">
        <w:rPr>
          <w:rFonts w:ascii="Times New Roman" w:hAnsi="Times New Roman" w:cs="Times New Roman"/>
          <w:color w:val="000000"/>
          <w:sz w:val="28"/>
          <w:szCs w:val="28"/>
          <w:lang w:val="en-US"/>
        </w:rPr>
        <w:t xml:space="preserve">asks are offered student for their decisions on base theoretical and practical </w:t>
      </w:r>
      <w:r w:rsidR="00A714AE" w:rsidRPr="00FF0EFC">
        <w:rPr>
          <w:rFonts w:ascii="Times New Roman" w:hAnsi="Times New Roman" w:cs="Times New Roman"/>
          <w:color w:val="000000"/>
          <w:sz w:val="28"/>
          <w:szCs w:val="28"/>
          <w:lang w:val="en-US"/>
        </w:rPr>
        <w:t>knowledge</w:t>
      </w:r>
      <w:r w:rsidRPr="00FF0EFC">
        <w:rPr>
          <w:rFonts w:ascii="Times New Roman" w:hAnsi="Times New Roman" w:cs="Times New Roman"/>
          <w:color w:val="000000"/>
          <w:sz w:val="28"/>
          <w:szCs w:val="28"/>
          <w:lang w:val="en-US"/>
        </w:rPr>
        <w:t xml:space="preserve">, as well as for the reason teach the student to follow the different standard (legal, formula and etc.). </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lastRenderedPageBreak/>
        <w:t xml:space="preserve">     The </w:t>
      </w:r>
      <w:r w:rsidR="002C6C7B">
        <w:rPr>
          <w:rFonts w:ascii="Times New Roman" w:hAnsi="Times New Roman" w:cs="Times New Roman"/>
          <w:color w:val="000000"/>
          <w:sz w:val="28"/>
          <w:szCs w:val="28"/>
          <w:lang w:val="en-US"/>
        </w:rPr>
        <w:t>b</w:t>
      </w:r>
      <w:r w:rsidRPr="00FF0EFC">
        <w:rPr>
          <w:rFonts w:ascii="Times New Roman" w:hAnsi="Times New Roman" w:cs="Times New Roman"/>
          <w:color w:val="000000"/>
          <w:sz w:val="28"/>
          <w:szCs w:val="28"/>
          <w:lang w:val="en-US"/>
        </w:rPr>
        <w:t>usiness plays help to work out beside student skills, required for future professional activity. Most often require home preparing the student.</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r w:rsidR="00A714AE" w:rsidRPr="00FF0EFC">
        <w:rPr>
          <w:rFonts w:ascii="Times New Roman" w:hAnsi="Times New Roman" w:cs="Times New Roman"/>
          <w:color w:val="000000"/>
          <w:sz w:val="28"/>
          <w:szCs w:val="28"/>
          <w:lang w:val="en-US"/>
        </w:rPr>
        <w:t>Scheduling</w:t>
      </w:r>
      <w:r w:rsidRPr="00FF0EFC">
        <w:rPr>
          <w:rFonts w:ascii="Times New Roman" w:hAnsi="Times New Roman" w:cs="Times New Roman"/>
          <w:color w:val="000000"/>
          <w:sz w:val="28"/>
          <w:szCs w:val="28"/>
          <w:lang w:val="en-US"/>
        </w:rPr>
        <w:t xml:space="preserve"> the case is concluded in independent production student their own pro determined to positions.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Formation tree integer - a students, having chosen problem, mark the purposes on level, mark the tasks on all level and offer the realistic plans.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Group project - is offered group from 3-5 persons, who confirm and motivate its project on subject or subjects.</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Individual project is executed the most preparing student upon their desire, has exploratory, scientific nature.</w:t>
      </w:r>
    </w:p>
    <w:p w:rsidR="00422A60" w:rsidRPr="00FF0EFC" w:rsidRDefault="00422A60" w:rsidP="00422A60">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w:t>
      </w:r>
      <w:r>
        <w:rPr>
          <w:rFonts w:ascii="Times New Roman" w:hAnsi="Times New Roman" w:cs="Times New Roman"/>
          <w:color w:val="000000"/>
          <w:sz w:val="28"/>
          <w:szCs w:val="28"/>
          <w:lang w:val="en-US"/>
        </w:rPr>
        <w:t>r</w:t>
      </w:r>
      <w:r w:rsidRPr="00FF0EFC">
        <w:rPr>
          <w:rFonts w:ascii="Times New Roman" w:hAnsi="Times New Roman" w:cs="Times New Roman"/>
          <w:color w:val="000000"/>
          <w:sz w:val="28"/>
          <w:szCs w:val="28"/>
          <w:lang w:val="en-US"/>
        </w:rPr>
        <w:t>oughed list type performing the independent functioning student is not exhausting, but each teacher by itself solves that concretely to use in accordance with conducted by functioning.</w:t>
      </w:r>
    </w:p>
    <w:p w:rsidR="00E22408"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p>
    <w:p w:rsidR="00422A60" w:rsidRDefault="00E22408"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r w:rsidR="00EF68DB">
        <w:rPr>
          <w:rFonts w:ascii="Times New Roman" w:hAnsi="Times New Roman" w:cs="Times New Roman"/>
          <w:b/>
          <w:color w:val="000000"/>
          <w:sz w:val="28"/>
          <w:szCs w:val="28"/>
          <w:lang w:val="en-US"/>
        </w:rPr>
        <w:t>2.</w:t>
      </w:r>
      <w:r w:rsidR="00EF68DB" w:rsidRPr="00EF68DB">
        <w:rPr>
          <w:rFonts w:ascii="Times New Roman" w:hAnsi="Times New Roman" w:cs="Times New Roman"/>
          <w:b/>
          <w:color w:val="000000"/>
          <w:sz w:val="28"/>
          <w:szCs w:val="28"/>
          <w:lang w:val="en-US"/>
        </w:rPr>
        <w:t>Common characteristic of subject</w:t>
      </w:r>
    </w:p>
    <w:p w:rsidR="00E22408" w:rsidRPr="00EF68DB" w:rsidRDefault="00E22408"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2A405B" w:rsidRPr="00D2177E" w:rsidRDefault="00E4125E" w:rsidP="002A405B">
      <w:pPr>
        <w:autoSpaceDE w:val="0"/>
        <w:autoSpaceDN w:val="0"/>
        <w:adjustRightInd w:val="0"/>
        <w:spacing w:after="0" w:line="240" w:lineRule="auto"/>
        <w:rPr>
          <w:rFonts w:ascii="Times New Roman" w:hAnsi="Times New Roman" w:cs="Times New Roman"/>
          <w:sz w:val="28"/>
          <w:szCs w:val="28"/>
          <w:lang w:val="en-US"/>
        </w:rPr>
      </w:pPr>
      <w:r w:rsidRPr="003E5A23">
        <w:rPr>
          <w:rFonts w:ascii="Times New Roman" w:hAnsi="Times New Roman" w:cs="Times New Roman"/>
          <w:sz w:val="24"/>
          <w:szCs w:val="24"/>
          <w:lang w:val="en-US"/>
        </w:rPr>
        <w:t xml:space="preserve"> </w:t>
      </w:r>
      <w:r w:rsidR="0093270F" w:rsidRPr="0093270F">
        <w:rPr>
          <w:rFonts w:ascii="Times New Roman" w:hAnsi="Times New Roman" w:cs="Times New Roman"/>
          <w:sz w:val="24"/>
          <w:szCs w:val="24"/>
          <w:lang w:val="en-US"/>
        </w:rPr>
        <w:t xml:space="preserve">      </w:t>
      </w:r>
      <w:r w:rsidRPr="00E4125E">
        <w:rPr>
          <w:rFonts w:ascii="Times New Roman" w:hAnsi="Times New Roman" w:cs="Times New Roman"/>
          <w:sz w:val="28"/>
          <w:szCs w:val="28"/>
          <w:lang w:val="en-US"/>
        </w:rPr>
        <w:t xml:space="preserve">The subject, structure and objectives of the course "Financial analysis of commercial banks». The main objective  of the course. </w:t>
      </w:r>
      <w:r>
        <w:rPr>
          <w:rFonts w:ascii="Times New Roman" w:hAnsi="Times New Roman" w:cs="Times New Roman"/>
          <w:sz w:val="28"/>
          <w:szCs w:val="28"/>
          <w:lang w:val="en-US"/>
        </w:rPr>
        <w:t xml:space="preserve">The term "financial management. </w:t>
      </w:r>
      <w:r w:rsidRPr="00E4125E">
        <w:rPr>
          <w:rFonts w:ascii="Times New Roman" w:hAnsi="Times New Roman" w:cs="Times New Roman"/>
          <w:sz w:val="28"/>
          <w:szCs w:val="28"/>
          <w:lang w:val="en-US"/>
        </w:rPr>
        <w:t>Objectives and methods of effective implementation of financial analysis in commercial bank. Purpose and content analysis. Data analysis software.</w:t>
      </w:r>
      <w:r w:rsidRPr="00E4125E">
        <w:rPr>
          <w:rFonts w:ascii="Times New Roman" w:hAnsi="Times New Roman" w:cs="Times New Roman"/>
          <w:sz w:val="28"/>
          <w:szCs w:val="28"/>
          <w:lang w:val="en-US"/>
        </w:rPr>
        <w:br/>
        <w:t xml:space="preserve"> Methods of financial analysis.</w:t>
      </w:r>
      <w:r w:rsidR="002A405B" w:rsidRP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Analysis of the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of the bank's clients. The concept and customer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borrower.  Analysis of business risk as a way to assess the creditworthiness of the client</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definition of customer credit class</w:t>
      </w:r>
    </w:p>
    <w:p w:rsidR="00E4125E" w:rsidRPr="00E4125E" w:rsidRDefault="00E4125E" w:rsidP="00422A60">
      <w:pPr>
        <w:autoSpaceDE w:val="0"/>
        <w:autoSpaceDN w:val="0"/>
        <w:adjustRightInd w:val="0"/>
        <w:spacing w:after="0" w:line="240" w:lineRule="auto"/>
        <w:jc w:val="both"/>
        <w:rPr>
          <w:rFonts w:ascii="Times New Roman" w:hAnsi="Times New Roman" w:cs="Times New Roman"/>
          <w:sz w:val="28"/>
          <w:szCs w:val="28"/>
          <w:lang w:val="en-US"/>
        </w:rPr>
      </w:pPr>
    </w:p>
    <w:p w:rsidR="00E4125E" w:rsidRDefault="00E4125E" w:rsidP="00422A60">
      <w:pPr>
        <w:autoSpaceDE w:val="0"/>
        <w:autoSpaceDN w:val="0"/>
        <w:adjustRightInd w:val="0"/>
        <w:spacing w:after="0" w:line="240" w:lineRule="auto"/>
        <w:jc w:val="both"/>
        <w:rPr>
          <w:rFonts w:ascii="Times New Roman" w:hAnsi="Times New Roman" w:cs="Times New Roman"/>
          <w:sz w:val="24"/>
          <w:szCs w:val="24"/>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noProof/>
          <w:sz w:val="24"/>
          <w:szCs w:val="24"/>
        </w:rPr>
        <w:pict>
          <v:group id="_x0000_s1026" style="position:absolute;left:0;text-align:left;margin-left:19.95pt;margin-top:7.8pt;width:422.25pt;height:186.7pt;z-index:251658240" coordorigin="2100,9735" coordsize="8445,4602">
            <v:oval id="_x0000_s1027" style="position:absolute;left:4485;top:11175;width:3285;height:1290">
              <v:textbox>
                <w:txbxContent>
                  <w:p w:rsidR="00E2148F" w:rsidRPr="007F14A0" w:rsidRDefault="00E2148F" w:rsidP="00EF68DB">
                    <w:pPr>
                      <w:autoSpaceDE w:val="0"/>
                      <w:autoSpaceDN w:val="0"/>
                      <w:adjustRightInd w:val="0"/>
                      <w:spacing w:after="0" w:line="240" w:lineRule="auto"/>
                      <w:jc w:val="both"/>
                      <w:rPr>
                        <w:rFonts w:ascii="Times New Roman" w:hAnsi="Times New Roman" w:cs="Times New Roman"/>
                        <w:b/>
                        <w:color w:val="000000"/>
                        <w:sz w:val="28"/>
                        <w:szCs w:val="28"/>
                        <w:lang w:val="en-US"/>
                      </w:rPr>
                    </w:pPr>
                    <w:r w:rsidRPr="007F14A0">
                      <w:rPr>
                        <w:rFonts w:ascii="Times New Roman" w:hAnsi="Times New Roman" w:cs="Times New Roman"/>
                        <w:b/>
                        <w:sz w:val="28"/>
                        <w:szCs w:val="28"/>
                        <w:lang w:val="en-US"/>
                      </w:rPr>
                      <w:t>Course</w:t>
                    </w:r>
                    <w:r>
                      <w:rPr>
                        <w:rFonts w:ascii="Times New Roman" w:hAnsi="Times New Roman" w:cs="Times New Roman"/>
                        <w:b/>
                        <w:sz w:val="28"/>
                        <w:szCs w:val="28"/>
                        <w:lang w:val="en-US"/>
                      </w:rPr>
                      <w:t xml:space="preserve"> of FACB</w:t>
                    </w:r>
                    <w:r w:rsidRPr="007F14A0">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w:t>
                    </w:r>
                  </w:p>
                  <w:p w:rsidR="00E2148F" w:rsidRPr="00EF68DB" w:rsidRDefault="00E2148F" w:rsidP="00EF68DB">
                    <w:pPr>
                      <w:rPr>
                        <w:lang w:val="en-US"/>
                      </w:rPr>
                    </w:pPr>
                  </w:p>
                </w:txbxContent>
              </v:textbox>
            </v:oval>
            <v:roundrect id="_x0000_s1028" style="position:absolute;left:2100;top:10512;width:2115;height:852" arcsize="10923f">
              <v:textbox>
                <w:txbxContent>
                  <w:p w:rsidR="00E2148F" w:rsidRPr="001E5948" w:rsidRDefault="00E2148F" w:rsidP="00EF68DB">
                    <w:pPr>
                      <w:jc w:val="center"/>
                    </w:pPr>
                    <w:r w:rsidRPr="00EA6E22">
                      <w:rPr>
                        <w:rFonts w:ascii="Times New Roman" w:hAnsi="Times New Roman" w:cs="Times New Roman"/>
                        <w:b/>
                        <w:bCs/>
                        <w:lang w:val="en-US"/>
                      </w:rPr>
                      <w:t>Economical theor</w:t>
                    </w:r>
                    <w:r>
                      <w:rPr>
                        <w:rFonts w:ascii="Times New Roman" w:hAnsi="Times New Roman" w:cs="Times New Roman"/>
                        <w:b/>
                        <w:bCs/>
                        <w:lang w:val="en-US"/>
                      </w:rPr>
                      <w:t>y</w:t>
                    </w:r>
                  </w:p>
                </w:txbxContent>
              </v:textbox>
            </v:roundrect>
            <v:roundrect id="_x0000_s1029" style="position:absolute;left:4935;top:9735;width:2010;height:777" arcsize="10923f">
              <v:textbox>
                <w:txbxContent>
                  <w:p w:rsidR="00E2148F" w:rsidRPr="00EA6E22" w:rsidRDefault="00E2148F" w:rsidP="00EF68DB">
                    <w:pPr>
                      <w:jc w:val="center"/>
                      <w:rPr>
                        <w:rFonts w:ascii="Times New Roman" w:hAnsi="Times New Roman" w:cs="Times New Roman"/>
                        <w:b/>
                        <w:lang w:val="en-US"/>
                      </w:rPr>
                    </w:pPr>
                    <w:r w:rsidRPr="00EA6E22">
                      <w:rPr>
                        <w:rFonts w:ascii="Times New Roman" w:hAnsi="Times New Roman" w:cs="Times New Roman"/>
                        <w:b/>
                        <w:bCs/>
                        <w:lang w:val="en-US"/>
                      </w:rPr>
                      <w:t>Money</w:t>
                    </w:r>
                  </w:p>
                </w:txbxContent>
              </v:textbox>
            </v:roundrect>
            <v:roundrect id="_x0000_s1030" style="position:absolute;left:7965;top:10512;width:2190;height:852" arcsize="10923f">
              <v:textbox>
                <w:txbxContent>
                  <w:p w:rsidR="00E2148F" w:rsidRPr="00EA6E22" w:rsidRDefault="00E2148F" w:rsidP="00EF68DB">
                    <w:pPr>
                      <w:jc w:val="center"/>
                      <w:rPr>
                        <w:rFonts w:ascii="Times New Roman" w:hAnsi="Times New Roman" w:cs="Times New Roman"/>
                        <w:b/>
                      </w:rPr>
                    </w:pPr>
                    <w:r w:rsidRPr="00EA6E22">
                      <w:rPr>
                        <w:rFonts w:ascii="Times New Roman" w:hAnsi="Times New Roman" w:cs="Times New Roman"/>
                        <w:b/>
                        <w:bCs/>
                        <w:lang w:val="en-US"/>
                      </w:rPr>
                      <w:t>Accounting</w:t>
                    </w:r>
                  </w:p>
                </w:txbxContent>
              </v:textbox>
            </v:roundrect>
            <v:roundrect id="_x0000_s1031" style="position:absolute;left:8355;top:11853;width:2190;height:852" arcsize="10923f">
              <v:textbox>
                <w:txbxContent>
                  <w:p w:rsidR="00E2148F" w:rsidRPr="00EA6E22" w:rsidRDefault="00E2148F" w:rsidP="00EF68DB">
                    <w:pPr>
                      <w:jc w:val="center"/>
                      <w:rPr>
                        <w:rFonts w:ascii="Times New Roman" w:hAnsi="Times New Roman" w:cs="Times New Roman"/>
                        <w:b/>
                        <w:lang w:val="en-US"/>
                      </w:rPr>
                    </w:pPr>
                    <w:r w:rsidRPr="00EA6E22">
                      <w:rPr>
                        <w:rFonts w:ascii="Times New Roman" w:hAnsi="Times New Roman" w:cs="Times New Roman"/>
                        <w:b/>
                        <w:bCs/>
                        <w:lang w:val="en-US"/>
                      </w:rPr>
                      <w:t>Ban</w:t>
                    </w:r>
                    <w:r>
                      <w:rPr>
                        <w:rFonts w:ascii="Times New Roman" w:hAnsi="Times New Roman" w:cs="Times New Roman"/>
                        <w:b/>
                        <w:bCs/>
                        <w:lang w:val="en-US"/>
                      </w:rPr>
                      <w:t>k</w:t>
                    </w:r>
                    <w:r w:rsidRPr="00EA6E22">
                      <w:rPr>
                        <w:rFonts w:ascii="Times New Roman" w:hAnsi="Times New Roman" w:cs="Times New Roman"/>
                        <w:b/>
                        <w:bCs/>
                        <w:lang w:val="en-US"/>
                      </w:rPr>
                      <w:t>ing</w:t>
                    </w:r>
                  </w:p>
                </w:txbxContent>
              </v:textbox>
            </v:roundrect>
            <v:roundrect id="_x0000_s1032" style="position:absolute;left:5055;top:13152;width:2310;height:1185" arcsize="10923f">
              <v:textbox>
                <w:txbxContent>
                  <w:p w:rsidR="00E2148F" w:rsidRPr="00EF68DB" w:rsidRDefault="00E2148F" w:rsidP="00EF68DB">
                    <w:pPr>
                      <w:jc w:val="center"/>
                      <w:rPr>
                        <w:lang w:val="en-US"/>
                      </w:rPr>
                    </w:pPr>
                    <w:r w:rsidRPr="00EA6E22">
                      <w:rPr>
                        <w:rFonts w:ascii="Times New Roman" w:hAnsi="Times New Roman" w:cs="Times New Roman"/>
                        <w:b/>
                        <w:bCs/>
                        <w:lang w:val="en-US"/>
                      </w:rPr>
                      <w:t>Business of commercial bancs</w:t>
                    </w:r>
                    <w:r w:rsidRPr="001E5948">
                      <w:rPr>
                        <w:bCs/>
                        <w:lang w:val="kk-KZ"/>
                      </w:rPr>
                      <w:t xml:space="preserve"> </w:t>
                    </w:r>
                  </w:p>
                </w:txbxContent>
              </v:textbox>
            </v:roundrect>
            <v:roundrect id="_x0000_s1033" style="position:absolute;left:2475;top:13023;width:2010;height:777" arcsize="10923f">
              <v:textbox>
                <w:txbxContent>
                  <w:p w:rsidR="00E2148F" w:rsidRPr="00EA6E22" w:rsidRDefault="00E2148F" w:rsidP="00EF68DB">
                    <w:pPr>
                      <w:jc w:val="center"/>
                      <w:rPr>
                        <w:rFonts w:ascii="Times New Roman" w:hAnsi="Times New Roman" w:cs="Times New Roman"/>
                        <w:b/>
                        <w:lang w:val="en-US"/>
                      </w:rPr>
                    </w:pPr>
                    <w:r w:rsidRPr="00EA6E22">
                      <w:rPr>
                        <w:rFonts w:ascii="Times New Roman" w:hAnsi="Times New Roman" w:cs="Times New Roman"/>
                        <w:b/>
                        <w:bCs/>
                        <w:lang w:val="en-US"/>
                      </w:rPr>
                      <w:t>Finance</w:t>
                    </w:r>
                  </w:p>
                </w:txbxContent>
              </v:textbox>
            </v:roundrect>
            <v:roundrect id="_x0000_s1034" style="position:absolute;left:2100;top:11853;width:2010;height:777" arcsize="10923f">
              <v:textbox>
                <w:txbxContent>
                  <w:p w:rsidR="00E2148F" w:rsidRPr="00EA6E22" w:rsidRDefault="00E2148F" w:rsidP="00EF68DB">
                    <w:pPr>
                      <w:jc w:val="center"/>
                      <w:rPr>
                        <w:rFonts w:ascii="Times New Roman" w:hAnsi="Times New Roman" w:cs="Times New Roman"/>
                        <w:b/>
                      </w:rPr>
                    </w:pPr>
                    <w:r w:rsidRPr="00EA6E22">
                      <w:rPr>
                        <w:rFonts w:ascii="Times New Roman" w:hAnsi="Times New Roman" w:cs="Times New Roman"/>
                        <w:b/>
                        <w:bCs/>
                        <w:lang w:val="en-US"/>
                      </w:rPr>
                      <w:t>Statistics</w:t>
                    </w:r>
                  </w:p>
                </w:txbxContent>
              </v:textbox>
            </v:roundrect>
            <v:roundrect id="_x0000_s1035" style="position:absolute;left:8355;top:13245;width:2010;height:777" arcsize="10923f">
              <v:textbox>
                <w:txbxContent>
                  <w:p w:rsidR="00E2148F" w:rsidRPr="00EA6E22" w:rsidRDefault="00E2148F" w:rsidP="00EF68DB">
                    <w:pPr>
                      <w:jc w:val="center"/>
                      <w:rPr>
                        <w:rFonts w:ascii="Times New Roman" w:hAnsi="Times New Roman" w:cs="Times New Roman"/>
                        <w:b/>
                        <w:lang w:val="en-US"/>
                      </w:rPr>
                    </w:pPr>
                    <w:r w:rsidRPr="00EA6E22">
                      <w:rPr>
                        <w:rFonts w:ascii="Times New Roman" w:hAnsi="Times New Roman" w:cs="Times New Roman"/>
                        <w:b/>
                        <w:bCs/>
                        <w:lang w:val="en-US"/>
                      </w:rPr>
                      <w:t>Ban</w:t>
                    </w:r>
                    <w:r>
                      <w:rPr>
                        <w:rFonts w:ascii="Times New Roman" w:hAnsi="Times New Roman" w:cs="Times New Roman"/>
                        <w:b/>
                        <w:bCs/>
                        <w:lang w:val="en-US"/>
                      </w:rPr>
                      <w:t>k</w:t>
                    </w:r>
                    <w:r w:rsidRPr="00EA6E22">
                      <w:rPr>
                        <w:rFonts w:ascii="Times New Roman" w:hAnsi="Times New Roman" w:cs="Times New Roman"/>
                        <w:b/>
                        <w:bCs/>
                        <w:lang w:val="en-US"/>
                      </w:rPr>
                      <w:t>ing audit</w:t>
                    </w:r>
                  </w:p>
                  <w:p w:rsidR="00E2148F" w:rsidRPr="00EF68DB" w:rsidRDefault="00E2148F" w:rsidP="00EF68DB"/>
                </w:txbxContent>
              </v:textbox>
            </v:roundrect>
            <v:shapetype id="_x0000_t32" coordsize="21600,21600" o:spt="32" o:oned="t" path="m,l21600,21600e" filled="f">
              <v:path arrowok="t" fillok="f" o:connecttype="none"/>
              <o:lock v:ext="edit" shapetype="t"/>
            </v:shapetype>
            <v:shape id="_x0000_s1036" type="#_x0000_t32" style="position:absolute;left:6015;top:10512;width:0;height:663;flip:y" o:connectortype="straight">
              <v:stroke endarrow="block"/>
            </v:shape>
            <v:shape id="_x0000_s1037" type="#_x0000_t32" style="position:absolute;left:4215;top:10905;width:1050;height:360;flip:x y" o:connectortype="straight">
              <v:stroke endarrow="block"/>
            </v:shape>
            <v:shape id="_x0000_s1038" type="#_x0000_t32" style="position:absolute;left:4110;top:12120;width:510;height:45;flip:x" o:connectortype="straight">
              <v:stroke endarrow="block"/>
            </v:shape>
            <v:shape id="_x0000_s1039" type="#_x0000_t32" style="position:absolute;left:4485;top:12465;width:930;height:915;flip:x" o:connectortype="straight">
              <v:stroke endarrow="block"/>
            </v:shape>
            <v:shape id="_x0000_s1040" type="#_x0000_t32" style="position:absolute;left:6180;top:12465;width:15;height:687;flip:x" o:connectortype="straight">
              <v:stroke endarrow="block"/>
            </v:shape>
            <v:shape id="_x0000_s1041" type="#_x0000_t32" style="position:absolute;left:7020;top:12390;width:1335;height:1290" o:connectortype="straight">
              <v:stroke endarrow="block"/>
            </v:shape>
            <v:shape id="_x0000_s1042" type="#_x0000_t32" style="position:absolute;left:7665;top:12120;width:690;height:135" o:connectortype="straight">
              <v:stroke endarrow="block"/>
            </v:shape>
            <v:shape id="_x0000_s1043" type="#_x0000_t32" style="position:absolute;left:7095;top:10905;width:870;height:360;flip:y" o:connectortype="straight">
              <v:stroke endarrow="block"/>
            </v:shape>
          </v:group>
        </w:pict>
      </w: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EF68DB" w:rsidRDefault="00EF68DB"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p>
    <w:p w:rsidR="002A405B" w:rsidRPr="00D2177E" w:rsidRDefault="00422A60" w:rsidP="002A405B">
      <w:pPr>
        <w:autoSpaceDE w:val="0"/>
        <w:autoSpaceDN w:val="0"/>
        <w:adjustRightInd w:val="0"/>
        <w:spacing w:after="0" w:line="240" w:lineRule="auto"/>
        <w:rPr>
          <w:rFonts w:ascii="Times New Roman" w:hAnsi="Times New Roman" w:cs="Times New Roman"/>
          <w:sz w:val="28"/>
          <w:szCs w:val="28"/>
          <w:lang w:val="en-US"/>
        </w:rPr>
      </w:pPr>
      <w:r w:rsidRPr="00FF0EFC">
        <w:rPr>
          <w:rFonts w:ascii="Times New Roman" w:hAnsi="Times New Roman" w:cs="Times New Roman"/>
          <w:color w:val="000000"/>
          <w:sz w:val="28"/>
          <w:szCs w:val="28"/>
          <w:lang w:val="en-US"/>
        </w:rPr>
        <w:lastRenderedPageBreak/>
        <w:t xml:space="preserve">    </w:t>
      </w:r>
      <w:r w:rsidRPr="00FF0EFC">
        <w:rPr>
          <w:rFonts w:ascii="Times New Roman" w:hAnsi="Times New Roman" w:cs="Times New Roman"/>
          <w:color w:val="000000"/>
          <w:sz w:val="28"/>
          <w:szCs w:val="28"/>
          <w:lang w:val="en-US"/>
        </w:rPr>
        <w:tab/>
      </w:r>
      <w:r w:rsidR="00E4125E" w:rsidRPr="00E4125E">
        <w:rPr>
          <w:rFonts w:ascii="Times New Roman" w:hAnsi="Times New Roman" w:cs="Times New Roman"/>
          <w:sz w:val="28"/>
          <w:szCs w:val="28"/>
          <w:lang w:val="en-US"/>
        </w:rPr>
        <w:t>The balance of commercial bank - the main document for the analysis of its financial condition. The concept of financial statements in a commercial bank.</w:t>
      </w:r>
      <w:r w:rsidR="00E4125E" w:rsidRPr="00E4125E">
        <w:rPr>
          <w:rFonts w:ascii="Times New Roman" w:hAnsi="Times New Roman" w:cs="Times New Roman"/>
          <w:sz w:val="28"/>
          <w:szCs w:val="28"/>
          <w:lang w:val="en-US"/>
        </w:rPr>
        <w:br/>
        <w:t xml:space="preserve"> Statement of financial position of the bank (balance sheet). </w:t>
      </w:r>
      <w:r w:rsidR="00E4125E">
        <w:rPr>
          <w:rFonts w:ascii="Times New Roman" w:hAnsi="Times New Roman" w:cs="Times New Roman"/>
          <w:sz w:val="28"/>
          <w:szCs w:val="28"/>
          <w:lang w:val="en-US"/>
        </w:rPr>
        <w:t xml:space="preserve">Profit and Loss Statement. </w:t>
      </w:r>
      <w:r w:rsidR="00E4125E" w:rsidRPr="00E4125E">
        <w:rPr>
          <w:rFonts w:ascii="Times New Roman" w:hAnsi="Times New Roman" w:cs="Times New Roman"/>
          <w:sz w:val="28"/>
          <w:szCs w:val="28"/>
          <w:lang w:val="en-US"/>
        </w:rPr>
        <w:t xml:space="preserve">The cash </w:t>
      </w:r>
      <w:r w:rsidR="00E4125E">
        <w:rPr>
          <w:rFonts w:ascii="Times New Roman" w:hAnsi="Times New Roman" w:cs="Times New Roman"/>
          <w:sz w:val="28"/>
          <w:szCs w:val="28"/>
          <w:lang w:val="en-US"/>
        </w:rPr>
        <w:t xml:space="preserve">flow statement. </w:t>
      </w:r>
      <w:r w:rsidR="00E4125E" w:rsidRPr="00E4125E">
        <w:rPr>
          <w:rFonts w:ascii="Times New Roman" w:hAnsi="Times New Roman" w:cs="Times New Roman"/>
          <w:sz w:val="28"/>
          <w:szCs w:val="28"/>
          <w:lang w:val="en-US"/>
        </w:rPr>
        <w:t xml:space="preserve"> Statement of Stockholders' Equity.</w:t>
      </w:r>
      <w:r w:rsidR="002A405B" w:rsidRP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Analysis of the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of the bank's clients. The concept and customer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borrower.  Analysis of business risk as a way to assess the creditworthiness of the client</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definition of customer credit class</w:t>
      </w:r>
    </w:p>
    <w:p w:rsidR="002A405B" w:rsidRPr="00D2177E" w:rsidRDefault="00E22408" w:rsidP="002A405B">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00744FD4" w:rsidRPr="00744FD4">
        <w:rPr>
          <w:rFonts w:ascii="Times New Roman" w:hAnsi="Times New Roman" w:cs="Times New Roman"/>
          <w:sz w:val="28"/>
          <w:szCs w:val="28"/>
          <w:lang w:val="en-US"/>
        </w:rPr>
        <w:t xml:space="preserve">Analysis of the </w:t>
      </w:r>
      <w:r w:rsidR="00744FD4">
        <w:rPr>
          <w:rFonts w:ascii="Times New Roman" w:hAnsi="Times New Roman" w:cs="Times New Roman"/>
          <w:sz w:val="28"/>
          <w:szCs w:val="28"/>
          <w:lang w:val="en-US"/>
        </w:rPr>
        <w:t>b</w:t>
      </w:r>
      <w:r w:rsidR="00744FD4" w:rsidRPr="00744FD4">
        <w:rPr>
          <w:rFonts w:ascii="Times New Roman" w:hAnsi="Times New Roman" w:cs="Times New Roman"/>
          <w:sz w:val="28"/>
          <w:szCs w:val="28"/>
          <w:lang w:val="en-US"/>
        </w:rPr>
        <w:t>ank's own and borrowed funds. Analysis of the composition and st</w:t>
      </w:r>
      <w:r w:rsidR="00744FD4">
        <w:rPr>
          <w:rFonts w:ascii="Times New Roman" w:hAnsi="Times New Roman" w:cs="Times New Roman"/>
          <w:sz w:val="28"/>
          <w:szCs w:val="28"/>
          <w:lang w:val="en-US"/>
        </w:rPr>
        <w:t xml:space="preserve">ructure of the equity - gross. </w:t>
      </w:r>
      <w:r w:rsidR="00744FD4" w:rsidRPr="00744FD4">
        <w:rPr>
          <w:rFonts w:ascii="Times New Roman" w:hAnsi="Times New Roman" w:cs="Times New Roman"/>
          <w:sz w:val="28"/>
          <w:szCs w:val="28"/>
          <w:lang w:val="en-US"/>
        </w:rPr>
        <w:t xml:space="preserve">Analysis of </w:t>
      </w:r>
      <w:r w:rsidR="008642A6" w:rsidRPr="001A1D8F">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i</w:t>
      </w:r>
      <w:r w:rsidR="00744FD4">
        <w:rPr>
          <w:rFonts w:ascii="Times New Roman" w:hAnsi="Times New Roman" w:cs="Times New Roman"/>
          <w:sz w:val="28"/>
          <w:szCs w:val="28"/>
          <w:lang w:val="en-US"/>
        </w:rPr>
        <w:t xml:space="preserve">mmobilization </w:t>
      </w:r>
      <w:r w:rsidR="008642A6" w:rsidRPr="001A1D8F">
        <w:rPr>
          <w:rFonts w:ascii="Times New Roman" w:hAnsi="Times New Roman" w:cs="Times New Roman"/>
          <w:sz w:val="28"/>
          <w:szCs w:val="28"/>
          <w:lang w:val="en-US"/>
        </w:rPr>
        <w:t xml:space="preserve"> </w:t>
      </w:r>
      <w:r w:rsidR="00744FD4">
        <w:rPr>
          <w:rFonts w:ascii="Times New Roman" w:hAnsi="Times New Roman" w:cs="Times New Roman"/>
          <w:sz w:val="28"/>
          <w:szCs w:val="28"/>
          <w:lang w:val="en-US"/>
        </w:rPr>
        <w:t>and</w:t>
      </w:r>
      <w:r w:rsidR="008642A6" w:rsidRPr="001A1D8F">
        <w:rPr>
          <w:rFonts w:ascii="Times New Roman" w:hAnsi="Times New Roman" w:cs="Times New Roman"/>
          <w:sz w:val="28"/>
          <w:szCs w:val="28"/>
          <w:lang w:val="en-US"/>
        </w:rPr>
        <w:t xml:space="preserve"> </w:t>
      </w:r>
      <w:r w:rsidR="00744FD4">
        <w:rPr>
          <w:rFonts w:ascii="Times New Roman" w:hAnsi="Times New Roman" w:cs="Times New Roman"/>
          <w:sz w:val="28"/>
          <w:szCs w:val="28"/>
          <w:lang w:val="en-US"/>
        </w:rPr>
        <w:t xml:space="preserve"> equity - net. </w:t>
      </w:r>
      <w:r w:rsidR="00744FD4" w:rsidRPr="00744FD4">
        <w:rPr>
          <w:rFonts w:ascii="Times New Roman" w:hAnsi="Times New Roman" w:cs="Times New Roman"/>
          <w:sz w:val="28"/>
          <w:szCs w:val="28"/>
          <w:lang w:val="en-US"/>
        </w:rPr>
        <w:t xml:space="preserve">Analysis of credit investments and </w:t>
      </w:r>
      <w:r w:rsidR="00744FD4">
        <w:rPr>
          <w:rFonts w:ascii="Times New Roman" w:hAnsi="Times New Roman" w:cs="Times New Roman"/>
          <w:sz w:val="28"/>
          <w:szCs w:val="28"/>
          <w:lang w:val="en-US"/>
        </w:rPr>
        <w:t>effective use of its own funds.</w:t>
      </w:r>
      <w:r w:rsidR="00744FD4" w:rsidRPr="00744FD4">
        <w:rPr>
          <w:rFonts w:ascii="Times New Roman" w:hAnsi="Times New Roman" w:cs="Times New Roman"/>
          <w:sz w:val="28"/>
          <w:szCs w:val="28"/>
          <w:lang w:val="en-US"/>
        </w:rPr>
        <w:t xml:space="preserve"> Analysis of the structure and composition of the bank's liabilities</w:t>
      </w:r>
      <w:r w:rsidR="00744FD4">
        <w:rPr>
          <w:rFonts w:ascii="Times New Roman" w:hAnsi="Times New Roman" w:cs="Times New Roman"/>
          <w:sz w:val="28"/>
          <w:szCs w:val="28"/>
          <w:lang w:val="en-US"/>
        </w:rPr>
        <w:t>.</w:t>
      </w:r>
      <w:r w:rsidR="00744FD4" w:rsidRPr="00744FD4">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Analysis of the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of the bank's clients. The concept and customer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borrower.  Analysis of business risk as a way to assess the creditworthiness of the client</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definition of customer credit class</w:t>
      </w:r>
    </w:p>
    <w:p w:rsidR="00EA6E22" w:rsidRPr="0001729E" w:rsidRDefault="00E22408" w:rsidP="00EA6E22">
      <w:pPr>
        <w:pStyle w:val="9"/>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r w:rsidR="00EA6E22" w:rsidRPr="0001729E">
        <w:rPr>
          <w:rFonts w:ascii="Times New Roman" w:hAnsi="Times New Roman" w:cs="Times New Roman"/>
          <w:b/>
          <w:sz w:val="28"/>
          <w:szCs w:val="28"/>
          <w:lang w:val="en-US"/>
        </w:rPr>
        <w:t xml:space="preserve">Estimation the students </w:t>
      </w:r>
      <w:r w:rsidRPr="0001729E">
        <w:rPr>
          <w:rFonts w:ascii="Times New Roman" w:hAnsi="Times New Roman" w:cs="Times New Roman"/>
          <w:b/>
          <w:sz w:val="28"/>
          <w:szCs w:val="28"/>
          <w:lang w:val="en-US"/>
        </w:rPr>
        <w:t>knowledge</w:t>
      </w:r>
    </w:p>
    <w:p w:rsidR="0001729E" w:rsidRPr="00D2177E" w:rsidRDefault="0001729E" w:rsidP="0001729E">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744FD4">
        <w:rPr>
          <w:rFonts w:ascii="Times New Roman" w:hAnsi="Times New Roman" w:cs="Times New Roman"/>
          <w:sz w:val="28"/>
          <w:szCs w:val="28"/>
          <w:lang w:val="en-US"/>
        </w:rPr>
        <w:t xml:space="preserve">Analysis of the </w:t>
      </w:r>
      <w:r>
        <w:rPr>
          <w:rFonts w:ascii="Times New Roman" w:hAnsi="Times New Roman" w:cs="Times New Roman"/>
          <w:sz w:val="28"/>
          <w:szCs w:val="28"/>
          <w:lang w:val="en-US"/>
        </w:rPr>
        <w:t>b</w:t>
      </w:r>
      <w:r w:rsidRPr="00744FD4">
        <w:rPr>
          <w:rFonts w:ascii="Times New Roman" w:hAnsi="Times New Roman" w:cs="Times New Roman"/>
          <w:sz w:val="28"/>
          <w:szCs w:val="28"/>
          <w:lang w:val="en-US"/>
        </w:rPr>
        <w:t>ank's own and borrowed funds. Analysis of the composition and st</w:t>
      </w:r>
      <w:r>
        <w:rPr>
          <w:rFonts w:ascii="Times New Roman" w:hAnsi="Times New Roman" w:cs="Times New Roman"/>
          <w:sz w:val="28"/>
          <w:szCs w:val="28"/>
          <w:lang w:val="en-US"/>
        </w:rPr>
        <w:t xml:space="preserve">ructure of the equity - gross. </w:t>
      </w:r>
      <w:r w:rsidRPr="00744FD4">
        <w:rPr>
          <w:rFonts w:ascii="Times New Roman" w:hAnsi="Times New Roman" w:cs="Times New Roman"/>
          <w:sz w:val="28"/>
          <w:szCs w:val="28"/>
          <w:lang w:val="en-US"/>
        </w:rPr>
        <w:t xml:space="preserve">Analysis of </w:t>
      </w:r>
      <w:r w:rsidRPr="001A1D8F">
        <w:rPr>
          <w:rFonts w:ascii="Times New Roman" w:hAnsi="Times New Roman" w:cs="Times New Roman"/>
          <w:sz w:val="28"/>
          <w:szCs w:val="28"/>
          <w:lang w:val="en-US"/>
        </w:rPr>
        <w:t xml:space="preserve"> </w:t>
      </w:r>
      <w:r w:rsidRPr="00744FD4">
        <w:rPr>
          <w:rFonts w:ascii="Times New Roman" w:hAnsi="Times New Roman" w:cs="Times New Roman"/>
          <w:sz w:val="28"/>
          <w:szCs w:val="28"/>
          <w:lang w:val="en-US"/>
        </w:rPr>
        <w:t>i</w:t>
      </w:r>
      <w:r>
        <w:rPr>
          <w:rFonts w:ascii="Times New Roman" w:hAnsi="Times New Roman" w:cs="Times New Roman"/>
          <w:sz w:val="28"/>
          <w:szCs w:val="28"/>
          <w:lang w:val="en-US"/>
        </w:rPr>
        <w:t xml:space="preserve">mmobilization </w:t>
      </w:r>
      <w:r w:rsidRPr="001A1D8F">
        <w:rPr>
          <w:rFonts w:ascii="Times New Roman" w:hAnsi="Times New Roman" w:cs="Times New Roman"/>
          <w:sz w:val="28"/>
          <w:szCs w:val="28"/>
          <w:lang w:val="en-US"/>
        </w:rPr>
        <w:t xml:space="preserve"> </w:t>
      </w:r>
      <w:r>
        <w:rPr>
          <w:rFonts w:ascii="Times New Roman" w:hAnsi="Times New Roman" w:cs="Times New Roman"/>
          <w:sz w:val="28"/>
          <w:szCs w:val="28"/>
          <w:lang w:val="en-US"/>
        </w:rPr>
        <w:t>and</w:t>
      </w:r>
      <w:r w:rsidRPr="001A1D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equity - net. </w:t>
      </w:r>
      <w:r w:rsidRPr="00744FD4">
        <w:rPr>
          <w:rFonts w:ascii="Times New Roman" w:hAnsi="Times New Roman" w:cs="Times New Roman"/>
          <w:sz w:val="28"/>
          <w:szCs w:val="28"/>
          <w:lang w:val="en-US"/>
        </w:rPr>
        <w:t xml:space="preserve">Analysis of credit investments and </w:t>
      </w:r>
      <w:r>
        <w:rPr>
          <w:rFonts w:ascii="Times New Roman" w:hAnsi="Times New Roman" w:cs="Times New Roman"/>
          <w:sz w:val="28"/>
          <w:szCs w:val="28"/>
          <w:lang w:val="en-US"/>
        </w:rPr>
        <w:t>effective use of its own funds.</w:t>
      </w:r>
      <w:r w:rsidRPr="00744FD4">
        <w:rPr>
          <w:rFonts w:ascii="Times New Roman" w:hAnsi="Times New Roman" w:cs="Times New Roman"/>
          <w:sz w:val="28"/>
          <w:szCs w:val="28"/>
          <w:lang w:val="en-US"/>
        </w:rPr>
        <w:t xml:space="preserve"> Analysis of the structure and composition of the bank's liabilities</w:t>
      </w:r>
      <w:r>
        <w:rPr>
          <w:rFonts w:ascii="Times New Roman" w:hAnsi="Times New Roman" w:cs="Times New Roman"/>
          <w:sz w:val="28"/>
          <w:szCs w:val="28"/>
          <w:lang w:val="en-US"/>
        </w:rPr>
        <w:t>.</w:t>
      </w:r>
      <w:r w:rsidRPr="00744FD4">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Analysis of the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of the bank's clients. The concept and customer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borrower.  Analysis of business risk as a way to assess the creditworthiness of the client</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definition of customer credit class</w:t>
      </w:r>
    </w:p>
    <w:p w:rsidR="0001729E" w:rsidRDefault="0001729E" w:rsidP="0001729E">
      <w:pPr>
        <w:rPr>
          <w:lang w:val="en-US"/>
        </w:rPr>
      </w:pPr>
    </w:p>
    <w:p w:rsidR="0001729E" w:rsidRPr="0001729E" w:rsidRDefault="0001729E" w:rsidP="0001729E">
      <w:pPr>
        <w:rPr>
          <w:lang w:val="en-US"/>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1440"/>
        <w:gridCol w:w="2220"/>
        <w:gridCol w:w="3240"/>
      </w:tblGrid>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b/>
                <w:lang w:val="en-US"/>
              </w:rPr>
            </w:pPr>
            <w:r>
              <w:rPr>
                <w:rFonts w:ascii="Times New Roman" w:hAnsi="Times New Roman" w:cs="Times New Roman"/>
                <w:b/>
                <w:lang w:val="en-US"/>
              </w:rPr>
              <w:t>Leter estimation</w:t>
            </w:r>
          </w:p>
        </w:tc>
        <w:tc>
          <w:tcPr>
            <w:tcW w:w="1440" w:type="dxa"/>
          </w:tcPr>
          <w:p w:rsidR="00EA6E22" w:rsidRPr="00EA6E22" w:rsidRDefault="00EA6E22" w:rsidP="00EA6E22">
            <w:pPr>
              <w:jc w:val="center"/>
              <w:rPr>
                <w:rFonts w:ascii="Times New Roman" w:hAnsi="Times New Roman" w:cs="Times New Roman"/>
                <w:b/>
                <w:lang w:val="en-US"/>
              </w:rPr>
            </w:pPr>
            <w:r>
              <w:rPr>
                <w:rFonts w:ascii="Times New Roman" w:hAnsi="Times New Roman" w:cs="Times New Roman"/>
                <w:b/>
                <w:lang w:val="en-US"/>
              </w:rPr>
              <w:t>Balls</w:t>
            </w:r>
          </w:p>
        </w:tc>
        <w:tc>
          <w:tcPr>
            <w:tcW w:w="2220" w:type="dxa"/>
          </w:tcPr>
          <w:p w:rsidR="00EA6E22" w:rsidRPr="00EA6E22" w:rsidRDefault="00EA6E22" w:rsidP="00EA6E22">
            <w:pPr>
              <w:jc w:val="center"/>
              <w:rPr>
                <w:rFonts w:ascii="Times New Roman" w:hAnsi="Times New Roman" w:cs="Times New Roman"/>
                <w:b/>
                <w:lang w:val="en-US"/>
              </w:rPr>
            </w:pPr>
            <w:r w:rsidRPr="00EA6E22">
              <w:rPr>
                <w:rFonts w:ascii="Times New Roman" w:hAnsi="Times New Roman" w:cs="Times New Roman"/>
                <w:b/>
              </w:rPr>
              <w:t>%-</w:t>
            </w:r>
            <w:r>
              <w:rPr>
                <w:rFonts w:ascii="Times New Roman" w:hAnsi="Times New Roman" w:cs="Times New Roman"/>
                <w:b/>
                <w:lang w:val="en-US"/>
              </w:rPr>
              <w:t>percentige</w:t>
            </w:r>
          </w:p>
        </w:tc>
        <w:tc>
          <w:tcPr>
            <w:tcW w:w="3240" w:type="dxa"/>
          </w:tcPr>
          <w:p w:rsidR="00EA6E22" w:rsidRPr="00EA6E22" w:rsidRDefault="00EA6E22" w:rsidP="00EA6E22">
            <w:pPr>
              <w:jc w:val="center"/>
              <w:rPr>
                <w:rFonts w:ascii="Times New Roman" w:hAnsi="Times New Roman" w:cs="Times New Roman"/>
                <w:b/>
                <w:lang w:val="en-US"/>
              </w:rPr>
            </w:pPr>
            <w:r>
              <w:rPr>
                <w:rFonts w:ascii="Times New Roman" w:hAnsi="Times New Roman" w:cs="Times New Roman"/>
                <w:b/>
                <w:lang w:val="en-US"/>
              </w:rPr>
              <w:t>Estimation with common way</w:t>
            </w: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lang w:val="kk-KZ"/>
              </w:rPr>
            </w:pPr>
            <w:r w:rsidRPr="00EA6E22">
              <w:rPr>
                <w:rFonts w:ascii="Times New Roman" w:hAnsi="Times New Roman" w:cs="Times New Roman"/>
              </w:rPr>
              <w:t>А</w:t>
            </w:r>
          </w:p>
        </w:tc>
        <w:tc>
          <w:tcPr>
            <w:tcW w:w="144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4,0</w:t>
            </w:r>
          </w:p>
        </w:tc>
        <w:tc>
          <w:tcPr>
            <w:tcW w:w="222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lang w:val="kk-KZ"/>
              </w:rPr>
              <w:t>95-</w:t>
            </w:r>
            <w:r w:rsidRPr="00EA6E22">
              <w:rPr>
                <w:rFonts w:ascii="Times New Roman" w:hAnsi="Times New Roman" w:cs="Times New Roman"/>
              </w:rPr>
              <w:t>100</w:t>
            </w:r>
          </w:p>
        </w:tc>
        <w:tc>
          <w:tcPr>
            <w:tcW w:w="3240" w:type="dxa"/>
            <w:vMerge w:val="restart"/>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w:t>
            </w:r>
            <w:r>
              <w:rPr>
                <w:rFonts w:ascii="Times New Roman" w:hAnsi="Times New Roman" w:cs="Times New Roman"/>
                <w:lang w:val="en-US"/>
              </w:rPr>
              <w:t>very good</w:t>
            </w:r>
            <w:r w:rsidRPr="00EA6E22">
              <w:rPr>
                <w:rFonts w:ascii="Times New Roman" w:hAnsi="Times New Roman" w:cs="Times New Roman"/>
              </w:rPr>
              <w:t>»</w:t>
            </w: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А-</w:t>
            </w:r>
          </w:p>
        </w:tc>
        <w:tc>
          <w:tcPr>
            <w:tcW w:w="144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3,67</w:t>
            </w:r>
          </w:p>
        </w:tc>
        <w:tc>
          <w:tcPr>
            <w:tcW w:w="222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90-94</w:t>
            </w:r>
          </w:p>
        </w:tc>
        <w:tc>
          <w:tcPr>
            <w:tcW w:w="3240" w:type="dxa"/>
            <w:vMerge/>
          </w:tcPr>
          <w:p w:rsidR="00EA6E22" w:rsidRPr="00EA6E22" w:rsidRDefault="00EA6E22" w:rsidP="00EA6E22">
            <w:pPr>
              <w:jc w:val="center"/>
              <w:rPr>
                <w:rFonts w:ascii="Times New Roman" w:hAnsi="Times New Roman" w:cs="Times New Roman"/>
              </w:rPr>
            </w:pP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В+</w:t>
            </w:r>
          </w:p>
        </w:tc>
        <w:tc>
          <w:tcPr>
            <w:tcW w:w="144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3,33</w:t>
            </w:r>
          </w:p>
        </w:tc>
        <w:tc>
          <w:tcPr>
            <w:tcW w:w="222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85-89</w:t>
            </w:r>
          </w:p>
        </w:tc>
        <w:tc>
          <w:tcPr>
            <w:tcW w:w="3240" w:type="dxa"/>
            <w:vMerge w:val="restart"/>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w:t>
            </w:r>
            <w:r>
              <w:rPr>
                <w:rFonts w:ascii="Times New Roman" w:hAnsi="Times New Roman" w:cs="Times New Roman"/>
                <w:lang w:val="en-US"/>
              </w:rPr>
              <w:t>good</w:t>
            </w:r>
            <w:r w:rsidRPr="00EA6E22">
              <w:rPr>
                <w:rFonts w:ascii="Times New Roman" w:hAnsi="Times New Roman" w:cs="Times New Roman"/>
              </w:rPr>
              <w:t>»</w:t>
            </w: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В</w:t>
            </w:r>
          </w:p>
        </w:tc>
        <w:tc>
          <w:tcPr>
            <w:tcW w:w="144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3,00</w:t>
            </w:r>
          </w:p>
        </w:tc>
        <w:tc>
          <w:tcPr>
            <w:tcW w:w="222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80-84</w:t>
            </w:r>
          </w:p>
        </w:tc>
        <w:tc>
          <w:tcPr>
            <w:tcW w:w="3240" w:type="dxa"/>
            <w:vMerge/>
          </w:tcPr>
          <w:p w:rsidR="00EA6E22" w:rsidRPr="00EA6E22" w:rsidRDefault="00EA6E22" w:rsidP="00EA6E22">
            <w:pPr>
              <w:jc w:val="center"/>
              <w:rPr>
                <w:rFonts w:ascii="Times New Roman" w:hAnsi="Times New Roman" w:cs="Times New Roman"/>
              </w:rPr>
            </w:pP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В-</w:t>
            </w:r>
          </w:p>
        </w:tc>
        <w:tc>
          <w:tcPr>
            <w:tcW w:w="144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2,67</w:t>
            </w:r>
          </w:p>
        </w:tc>
        <w:tc>
          <w:tcPr>
            <w:tcW w:w="222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75-79</w:t>
            </w:r>
          </w:p>
        </w:tc>
        <w:tc>
          <w:tcPr>
            <w:tcW w:w="3240" w:type="dxa"/>
            <w:vMerge/>
          </w:tcPr>
          <w:p w:rsidR="00EA6E22" w:rsidRPr="00EA6E22" w:rsidRDefault="00EA6E22" w:rsidP="00EA6E22">
            <w:pPr>
              <w:jc w:val="center"/>
              <w:rPr>
                <w:rFonts w:ascii="Times New Roman" w:hAnsi="Times New Roman" w:cs="Times New Roman"/>
              </w:rPr>
            </w:pP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lastRenderedPageBreak/>
              <w:t>С+</w:t>
            </w:r>
          </w:p>
        </w:tc>
        <w:tc>
          <w:tcPr>
            <w:tcW w:w="144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2,33</w:t>
            </w:r>
          </w:p>
        </w:tc>
        <w:tc>
          <w:tcPr>
            <w:tcW w:w="222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70-74</w:t>
            </w:r>
          </w:p>
        </w:tc>
        <w:tc>
          <w:tcPr>
            <w:tcW w:w="3240" w:type="dxa"/>
            <w:vMerge w:val="restart"/>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w:t>
            </w:r>
            <w:r>
              <w:rPr>
                <w:rFonts w:ascii="Times New Roman" w:hAnsi="Times New Roman" w:cs="Times New Roman"/>
                <w:lang w:val="en-US"/>
              </w:rPr>
              <w:t>satisfactory</w:t>
            </w:r>
            <w:r w:rsidRPr="00EA6E22">
              <w:rPr>
                <w:rFonts w:ascii="Times New Roman" w:hAnsi="Times New Roman" w:cs="Times New Roman"/>
              </w:rPr>
              <w:t>»</w:t>
            </w: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С</w:t>
            </w:r>
          </w:p>
        </w:tc>
        <w:tc>
          <w:tcPr>
            <w:tcW w:w="144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2,00</w:t>
            </w:r>
          </w:p>
        </w:tc>
        <w:tc>
          <w:tcPr>
            <w:tcW w:w="222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65-69</w:t>
            </w:r>
          </w:p>
        </w:tc>
        <w:tc>
          <w:tcPr>
            <w:tcW w:w="3240" w:type="dxa"/>
            <w:vMerge/>
          </w:tcPr>
          <w:p w:rsidR="00EA6E22" w:rsidRPr="00EA6E22" w:rsidRDefault="00EA6E22" w:rsidP="00EA6E22">
            <w:pPr>
              <w:jc w:val="center"/>
              <w:rPr>
                <w:rFonts w:ascii="Times New Roman" w:hAnsi="Times New Roman" w:cs="Times New Roman"/>
              </w:rPr>
            </w:pP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С-</w:t>
            </w:r>
          </w:p>
        </w:tc>
        <w:tc>
          <w:tcPr>
            <w:tcW w:w="144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1,67</w:t>
            </w:r>
          </w:p>
        </w:tc>
        <w:tc>
          <w:tcPr>
            <w:tcW w:w="2220" w:type="dxa"/>
          </w:tcPr>
          <w:p w:rsidR="00EA6E22" w:rsidRPr="00EA6E22" w:rsidRDefault="00EA6E22" w:rsidP="00EA6E22">
            <w:pPr>
              <w:jc w:val="center"/>
              <w:rPr>
                <w:rFonts w:ascii="Times New Roman" w:hAnsi="Times New Roman" w:cs="Times New Roman"/>
              </w:rPr>
            </w:pPr>
            <w:r w:rsidRPr="00EA6E22">
              <w:rPr>
                <w:rFonts w:ascii="Times New Roman" w:hAnsi="Times New Roman" w:cs="Times New Roman"/>
              </w:rPr>
              <w:t>60-64</w:t>
            </w:r>
          </w:p>
        </w:tc>
        <w:tc>
          <w:tcPr>
            <w:tcW w:w="3240" w:type="dxa"/>
            <w:vMerge/>
          </w:tcPr>
          <w:p w:rsidR="00EA6E22" w:rsidRPr="00EA6E22" w:rsidRDefault="00EA6E22" w:rsidP="00EA6E22">
            <w:pPr>
              <w:jc w:val="center"/>
              <w:rPr>
                <w:rFonts w:ascii="Times New Roman" w:hAnsi="Times New Roman" w:cs="Times New Roman"/>
              </w:rPr>
            </w:pP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D</w:t>
            </w:r>
          </w:p>
        </w:tc>
        <w:tc>
          <w:tcPr>
            <w:tcW w:w="144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1,33</w:t>
            </w:r>
          </w:p>
        </w:tc>
        <w:tc>
          <w:tcPr>
            <w:tcW w:w="222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55-59</w:t>
            </w:r>
          </w:p>
        </w:tc>
        <w:tc>
          <w:tcPr>
            <w:tcW w:w="3240" w:type="dxa"/>
            <w:vMerge/>
          </w:tcPr>
          <w:p w:rsidR="00EA6E22" w:rsidRPr="00EA6E22" w:rsidRDefault="00EA6E22" w:rsidP="00EA6E22">
            <w:pPr>
              <w:jc w:val="center"/>
              <w:rPr>
                <w:rFonts w:ascii="Times New Roman" w:hAnsi="Times New Roman" w:cs="Times New Roman"/>
              </w:rPr>
            </w:pP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D+</w:t>
            </w:r>
          </w:p>
        </w:tc>
        <w:tc>
          <w:tcPr>
            <w:tcW w:w="144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1,00</w:t>
            </w:r>
          </w:p>
        </w:tc>
        <w:tc>
          <w:tcPr>
            <w:tcW w:w="222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50-54</w:t>
            </w:r>
          </w:p>
        </w:tc>
        <w:tc>
          <w:tcPr>
            <w:tcW w:w="3240" w:type="dxa"/>
            <w:vMerge/>
          </w:tcPr>
          <w:p w:rsidR="00EA6E22" w:rsidRPr="00EA6E22" w:rsidRDefault="00EA6E22" w:rsidP="00EA6E22">
            <w:pPr>
              <w:jc w:val="center"/>
              <w:rPr>
                <w:rFonts w:ascii="Times New Roman" w:hAnsi="Times New Roman" w:cs="Times New Roman"/>
              </w:rPr>
            </w:pPr>
          </w:p>
        </w:tc>
      </w:tr>
      <w:tr w:rsidR="00EA6E22" w:rsidRPr="00EA6E22" w:rsidTr="00EA6E22">
        <w:tblPrEx>
          <w:tblCellMar>
            <w:top w:w="0" w:type="dxa"/>
            <w:bottom w:w="0" w:type="dxa"/>
          </w:tblCellMar>
        </w:tblPrEx>
        <w:tc>
          <w:tcPr>
            <w:tcW w:w="270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F</w:t>
            </w:r>
          </w:p>
        </w:tc>
        <w:tc>
          <w:tcPr>
            <w:tcW w:w="144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0</w:t>
            </w:r>
          </w:p>
        </w:tc>
        <w:tc>
          <w:tcPr>
            <w:tcW w:w="2220" w:type="dxa"/>
          </w:tcPr>
          <w:p w:rsidR="00EA6E22" w:rsidRPr="00EA6E22" w:rsidRDefault="00EA6E22" w:rsidP="00EA6E22">
            <w:pPr>
              <w:jc w:val="center"/>
              <w:rPr>
                <w:rFonts w:ascii="Times New Roman" w:hAnsi="Times New Roman" w:cs="Times New Roman"/>
                <w:lang w:val="en-US"/>
              </w:rPr>
            </w:pPr>
            <w:r w:rsidRPr="00EA6E22">
              <w:rPr>
                <w:rFonts w:ascii="Times New Roman" w:hAnsi="Times New Roman" w:cs="Times New Roman"/>
                <w:lang w:val="en-US"/>
              </w:rPr>
              <w:t>0-49</w:t>
            </w:r>
          </w:p>
        </w:tc>
        <w:tc>
          <w:tcPr>
            <w:tcW w:w="3240" w:type="dxa"/>
          </w:tcPr>
          <w:p w:rsidR="00EA6E22" w:rsidRPr="00EA6E22" w:rsidRDefault="00EA6E22" w:rsidP="00EA6E22">
            <w:pPr>
              <w:jc w:val="center"/>
              <w:rPr>
                <w:rFonts w:ascii="Times New Roman" w:hAnsi="Times New Roman" w:cs="Times New Roman"/>
                <w:lang w:val="kk-KZ"/>
              </w:rPr>
            </w:pPr>
            <w:r w:rsidRPr="00EA6E22">
              <w:rPr>
                <w:rFonts w:ascii="Times New Roman" w:hAnsi="Times New Roman" w:cs="Times New Roman"/>
                <w:lang w:val="kk-KZ"/>
              </w:rPr>
              <w:t>«</w:t>
            </w:r>
            <w:r>
              <w:rPr>
                <w:rFonts w:ascii="Times New Roman" w:hAnsi="Times New Roman" w:cs="Times New Roman"/>
                <w:lang w:val="en-US"/>
              </w:rPr>
              <w:t>unsatisfactory</w:t>
            </w:r>
            <w:r w:rsidRPr="00EA6E22">
              <w:rPr>
                <w:rFonts w:ascii="Times New Roman" w:hAnsi="Times New Roman" w:cs="Times New Roman"/>
                <w:lang w:val="kk-KZ"/>
              </w:rPr>
              <w:t>»</w:t>
            </w:r>
          </w:p>
        </w:tc>
      </w:tr>
    </w:tbl>
    <w:p w:rsidR="00EA6E22" w:rsidRPr="00EA6E22" w:rsidRDefault="00EA6E22" w:rsidP="00EA6E22">
      <w:pPr>
        <w:ind w:firstLine="360"/>
        <w:jc w:val="both"/>
        <w:rPr>
          <w:rFonts w:ascii="Times New Roman" w:hAnsi="Times New Roman" w:cs="Times New Roman"/>
          <w:color w:val="FF6600"/>
          <w:sz w:val="28"/>
          <w:szCs w:val="28"/>
          <w:lang w:val="kk-KZ"/>
        </w:rPr>
      </w:pPr>
      <w:r w:rsidRPr="00EA6E22">
        <w:rPr>
          <w:rFonts w:ascii="Times New Roman" w:hAnsi="Times New Roman" w:cs="Times New Roman"/>
          <w:color w:val="FF6600"/>
          <w:sz w:val="28"/>
          <w:szCs w:val="28"/>
          <w:lang w:val="kk-KZ"/>
        </w:rPr>
        <w:t xml:space="preserve">    </w:t>
      </w:r>
    </w:p>
    <w:p w:rsidR="00744FD4" w:rsidRPr="00EA6E22" w:rsidRDefault="00744FD4" w:rsidP="00086A87">
      <w:pPr>
        <w:autoSpaceDE w:val="0"/>
        <w:autoSpaceDN w:val="0"/>
        <w:adjustRightInd w:val="0"/>
        <w:spacing w:after="0" w:line="240" w:lineRule="auto"/>
        <w:jc w:val="both"/>
        <w:rPr>
          <w:rFonts w:ascii="Times New Roman" w:hAnsi="Times New Roman" w:cs="Times New Roman"/>
          <w:sz w:val="24"/>
          <w:szCs w:val="24"/>
          <w:lang w:val="en-US"/>
        </w:rPr>
      </w:pPr>
    </w:p>
    <w:p w:rsidR="002A405B" w:rsidRPr="00D2177E" w:rsidRDefault="00BA6A46" w:rsidP="002A405B">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 xml:space="preserve">Analysis of the commercial bank's active operations. The composition and structure of </w:t>
      </w:r>
      <w:r w:rsidR="00280926">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assets. The quality of the bank's assets. Analysis of the structure and dynamics of the commercial bank assets</w:t>
      </w:r>
      <w:r w:rsidR="00744FD4">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Analysis of the profitability of the commercial bank's active operations.</w:t>
      </w:r>
      <w:r w:rsidR="002A405B" w:rsidRP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Analysis of the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of the bank's clients. The concept and customer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borrower.  Analysis of business risk as a way to assess the creditworthiness of the client</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definition of customer credit class</w:t>
      </w:r>
      <w:r>
        <w:rPr>
          <w:rFonts w:ascii="Times New Roman" w:hAnsi="Times New Roman" w:cs="Times New Roman"/>
          <w:sz w:val="28"/>
          <w:szCs w:val="28"/>
          <w:lang w:val="en-US"/>
        </w:rPr>
        <w:t>.</w:t>
      </w:r>
    </w:p>
    <w:p w:rsidR="002A405B" w:rsidRPr="00E22408" w:rsidRDefault="00E22408" w:rsidP="00E22408">
      <w:pPr>
        <w:spacing w:after="0" w:line="240" w:lineRule="auto"/>
        <w:rPr>
          <w:rFonts w:ascii="Times New Roman" w:hAnsi="Times New Roman" w:cs="Times New Roman"/>
          <w:b/>
          <w:color w:val="000000"/>
          <w:sz w:val="28"/>
          <w:szCs w:val="28"/>
          <w:lang w:val="en-US"/>
        </w:rPr>
      </w:pPr>
      <w:r>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The analysis of capital adequacy of</w:t>
      </w:r>
      <w:r w:rsidR="00744FD4">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 xml:space="preserve"> the bank and borrowed funds.</w:t>
      </w:r>
      <w:r w:rsidR="00744FD4" w:rsidRPr="00744FD4">
        <w:rPr>
          <w:rFonts w:ascii="Times New Roman" w:hAnsi="Times New Roman" w:cs="Times New Roman"/>
          <w:sz w:val="28"/>
          <w:szCs w:val="28"/>
          <w:lang w:val="en-US"/>
        </w:rPr>
        <w:br/>
        <w:t xml:space="preserve"> The concept and structure of the bank's own capital. The main</w:t>
      </w:r>
      <w:r w:rsidR="00744FD4">
        <w:rPr>
          <w:rFonts w:ascii="Times New Roman" w:hAnsi="Times New Roman" w:cs="Times New Roman"/>
          <w:sz w:val="28"/>
          <w:szCs w:val="28"/>
          <w:lang w:val="en-US"/>
        </w:rPr>
        <w:t xml:space="preserve"> functions of banking  capital. </w:t>
      </w:r>
      <w:r w:rsidR="00744FD4" w:rsidRPr="00744FD4">
        <w:rPr>
          <w:rFonts w:ascii="Times New Roman" w:hAnsi="Times New Roman" w:cs="Times New Roman"/>
          <w:sz w:val="28"/>
          <w:szCs w:val="28"/>
          <w:lang w:val="en-US"/>
        </w:rPr>
        <w:t xml:space="preserve">Analysis of the adequacy of </w:t>
      </w:r>
      <w:r w:rsidR="00744FD4">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bank ca</w:t>
      </w:r>
      <w:r w:rsidR="00744FD4">
        <w:rPr>
          <w:rFonts w:ascii="Times New Roman" w:hAnsi="Times New Roman" w:cs="Times New Roman"/>
          <w:sz w:val="28"/>
          <w:szCs w:val="28"/>
          <w:lang w:val="en-US"/>
        </w:rPr>
        <w:t xml:space="preserve">pital. Types of  bank capital. </w:t>
      </w:r>
      <w:r w:rsidR="00744FD4" w:rsidRPr="00744FD4">
        <w:rPr>
          <w:rFonts w:ascii="Times New Roman" w:hAnsi="Times New Roman" w:cs="Times New Roman"/>
          <w:sz w:val="28"/>
          <w:szCs w:val="28"/>
          <w:lang w:val="en-US"/>
        </w:rPr>
        <w:t>Commercial Bank funds raised their external and internal sources.</w:t>
      </w:r>
      <w:r w:rsidR="002A405B" w:rsidRP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Analysis of the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of the bank's clients. The concept and customer creditworthiness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borrower.  Analysis of business risk as a way to assess the creditworthiness of the client</w:t>
      </w:r>
      <w:r w:rsidR="002A405B">
        <w:rPr>
          <w:rFonts w:ascii="Times New Roman" w:hAnsi="Times New Roman" w:cs="Times New Roman"/>
          <w:sz w:val="28"/>
          <w:szCs w:val="28"/>
          <w:lang w:val="en-US"/>
        </w:rPr>
        <w:t xml:space="preserve">. </w:t>
      </w:r>
      <w:r w:rsidR="002A405B" w:rsidRPr="00D2177E">
        <w:rPr>
          <w:rFonts w:ascii="Times New Roman" w:hAnsi="Times New Roman" w:cs="Times New Roman"/>
          <w:sz w:val="28"/>
          <w:szCs w:val="28"/>
          <w:lang w:val="en-US"/>
        </w:rPr>
        <w:t>The definition of customer credit class</w:t>
      </w:r>
      <w:r w:rsidR="00BA6A46">
        <w:rPr>
          <w:rFonts w:ascii="Times New Roman" w:hAnsi="Times New Roman" w:cs="Times New Roman"/>
          <w:sz w:val="28"/>
          <w:szCs w:val="28"/>
          <w:lang w:val="en-US"/>
        </w:rPr>
        <w:t>.</w:t>
      </w:r>
    </w:p>
    <w:p w:rsidR="008760A7" w:rsidRPr="00E22408" w:rsidRDefault="00E22408" w:rsidP="00E22408">
      <w:pPr>
        <w:spacing w:after="0" w:line="240" w:lineRule="auto"/>
        <w:rPr>
          <w:rFonts w:ascii="Times New Roman" w:hAnsi="Times New Roman" w:cs="Times New Roman"/>
          <w:b/>
          <w:color w:val="000000"/>
          <w:sz w:val="28"/>
          <w:szCs w:val="28"/>
          <w:lang w:val="en-US"/>
        </w:rPr>
      </w:pPr>
      <w:r>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Types</w:t>
      </w:r>
      <w:r w:rsidR="00744FD4">
        <w:rPr>
          <w:rFonts w:ascii="Times New Roman" w:hAnsi="Times New Roman" w:cs="Times New Roman"/>
          <w:sz w:val="28"/>
          <w:szCs w:val="28"/>
          <w:lang w:val="en-US"/>
        </w:rPr>
        <w:t xml:space="preserve"> of deposits offered by banks. </w:t>
      </w:r>
      <w:r w:rsidR="00744FD4" w:rsidRPr="00744FD4">
        <w:rPr>
          <w:rFonts w:ascii="Times New Roman" w:hAnsi="Times New Roman" w:cs="Times New Roman"/>
          <w:sz w:val="28"/>
          <w:szCs w:val="28"/>
          <w:lang w:val="en-US"/>
        </w:rPr>
        <w:t>Methods of bank deposits pricing.</w:t>
      </w:r>
      <w:r w:rsidR="00744FD4" w:rsidRPr="00744FD4">
        <w:rPr>
          <w:rFonts w:ascii="Times New Roman" w:hAnsi="Times New Roman" w:cs="Times New Roman"/>
          <w:b/>
          <w:sz w:val="28"/>
          <w:szCs w:val="28"/>
          <w:lang w:val="en-US"/>
        </w:rPr>
        <w:br/>
      </w:r>
      <w:r w:rsidR="00744FD4" w:rsidRPr="00744FD4">
        <w:rPr>
          <w:rFonts w:ascii="Times New Roman" w:hAnsi="Times New Roman" w:cs="Times New Roman"/>
          <w:sz w:val="28"/>
          <w:szCs w:val="28"/>
          <w:lang w:val="en-US"/>
        </w:rPr>
        <w:t xml:space="preserve"> Liability management - an important means of maintaining the credit activity of commercial banks.  Assessment of the bank's total demand for non-deposit funds.</w:t>
      </w:r>
      <w:r w:rsidR="00744FD4" w:rsidRPr="00744FD4">
        <w:rPr>
          <w:rFonts w:ascii="Times New Roman" w:hAnsi="Times New Roman" w:cs="Times New Roman"/>
          <w:sz w:val="28"/>
          <w:szCs w:val="28"/>
          <w:lang w:val="en-US"/>
        </w:rPr>
        <w:br/>
      </w:r>
      <w:r w:rsidR="008760A7" w:rsidRPr="00D2177E">
        <w:rPr>
          <w:rFonts w:ascii="Times New Roman" w:hAnsi="Times New Roman" w:cs="Times New Roman"/>
          <w:sz w:val="28"/>
          <w:szCs w:val="28"/>
          <w:lang w:val="en-US"/>
        </w:rPr>
        <w:t xml:space="preserve">Analysis of the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of the bank's clients. The concept and customer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borrower.  Analysis of business risk as a way to assess the creditworthiness of the client</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definition of customer credit class</w:t>
      </w:r>
      <w:r w:rsidR="00BA6A46">
        <w:rPr>
          <w:rFonts w:ascii="Times New Roman" w:hAnsi="Times New Roman" w:cs="Times New Roman"/>
          <w:sz w:val="28"/>
          <w:szCs w:val="28"/>
          <w:lang w:val="en-US"/>
        </w:rPr>
        <w:t>.</w:t>
      </w:r>
    </w:p>
    <w:p w:rsidR="00744FD4" w:rsidRDefault="00E22408" w:rsidP="00744FD4">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sidR="00744FD4" w:rsidRPr="00744FD4">
        <w:rPr>
          <w:rFonts w:ascii="Times New Roman" w:hAnsi="Times New Roman" w:cs="Times New Roman"/>
          <w:sz w:val="28"/>
          <w:szCs w:val="28"/>
          <w:lang w:val="en-US"/>
        </w:rPr>
        <w:t>The value of off-balance sheet banking. Securitization of bank loans and other assets.</w:t>
      </w:r>
      <w:r w:rsidR="00744FD4">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Sale of loans as a source of formation of the bank's assets. T</w:t>
      </w:r>
      <w:r w:rsidR="00744FD4">
        <w:rPr>
          <w:rFonts w:ascii="Times New Roman" w:hAnsi="Times New Roman" w:cs="Times New Roman"/>
          <w:sz w:val="28"/>
          <w:szCs w:val="28"/>
          <w:lang w:val="en-US"/>
        </w:rPr>
        <w:t>he guarantee letters of credit a</w:t>
      </w:r>
      <w:r w:rsidR="00744FD4" w:rsidRPr="00744FD4">
        <w:rPr>
          <w:rFonts w:ascii="Times New Roman" w:hAnsi="Times New Roman" w:cs="Times New Roman"/>
          <w:sz w:val="28"/>
          <w:szCs w:val="28"/>
          <w:lang w:val="en-US"/>
        </w:rPr>
        <w:t>nalysis of investment banks.  Investment operations of commercial</w:t>
      </w:r>
      <w:r w:rsidR="00D2177E">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 xml:space="preserve"> banks with securities. Balanced </w:t>
      </w:r>
      <w:r w:rsidR="00D2177E">
        <w:rPr>
          <w:rFonts w:ascii="Times New Roman" w:hAnsi="Times New Roman" w:cs="Times New Roman"/>
          <w:sz w:val="28"/>
          <w:szCs w:val="28"/>
          <w:lang w:val="en-US"/>
        </w:rPr>
        <w:t xml:space="preserve"> </w:t>
      </w:r>
      <w:r w:rsidR="00744FD4" w:rsidRPr="00744FD4">
        <w:rPr>
          <w:rFonts w:ascii="Times New Roman" w:hAnsi="Times New Roman" w:cs="Times New Roman"/>
          <w:sz w:val="28"/>
          <w:szCs w:val="28"/>
          <w:lang w:val="en-US"/>
        </w:rPr>
        <w:t>liquidity management strategy.</w:t>
      </w:r>
    </w:p>
    <w:p w:rsidR="008760A7" w:rsidRPr="00D2177E" w:rsidRDefault="00E22408" w:rsidP="008760A7">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8760A7" w:rsidRPr="00D2177E">
        <w:rPr>
          <w:rFonts w:ascii="Times New Roman" w:hAnsi="Times New Roman" w:cs="Times New Roman"/>
          <w:sz w:val="28"/>
          <w:szCs w:val="28"/>
          <w:lang w:val="en-US"/>
        </w:rPr>
        <w:t xml:space="preserve">Analysis of the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of the bank's clients. The concept and customer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borrower.  Analysis of business risk as a way to assess the creditworthiness of the client</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definition of customer credit class</w:t>
      </w:r>
    </w:p>
    <w:p w:rsidR="00D2177E" w:rsidRPr="00D2177E" w:rsidRDefault="00E22408" w:rsidP="00D2177E">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 xml:space="preserve">Analysis of the creditworthiness </w:t>
      </w:r>
      <w:r w:rsidR="00D2177E">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 xml:space="preserve">of the bank's clients. The concept and customer creditworthiness </w:t>
      </w:r>
      <w:r w:rsidR="00D2177E">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D2177E">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the borrower.  Analysis of business risk as a way to assess the creditworthiness of the client</w:t>
      </w:r>
      <w:r w:rsidR="00D2177E">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The definition of customer credit class</w:t>
      </w:r>
    </w:p>
    <w:p w:rsidR="008760A7" w:rsidRPr="00D2177E" w:rsidRDefault="008760A7" w:rsidP="008760A7">
      <w:pPr>
        <w:autoSpaceDE w:val="0"/>
        <w:autoSpaceDN w:val="0"/>
        <w:adjustRightInd w:val="0"/>
        <w:spacing w:after="0" w:line="240" w:lineRule="auto"/>
        <w:rPr>
          <w:rFonts w:ascii="Times New Roman" w:hAnsi="Times New Roman" w:cs="Times New Roman"/>
          <w:sz w:val="28"/>
          <w:szCs w:val="28"/>
          <w:lang w:val="en-US"/>
        </w:rPr>
      </w:pPr>
      <w:r w:rsidRPr="00D2177E">
        <w:rPr>
          <w:rFonts w:ascii="Times New Roman" w:hAnsi="Times New Roman" w:cs="Times New Roman"/>
          <w:sz w:val="28"/>
          <w:szCs w:val="28"/>
          <w:lang w:val="en-US"/>
        </w:rPr>
        <w:t xml:space="preserve">Analysis of the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of the bank's clients. The concept and customer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borrower.  Analysis of business risk as a way to assess the creditworthiness of the client</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definition of customer credit class</w:t>
      </w:r>
    </w:p>
    <w:p w:rsidR="008760A7" w:rsidRPr="00D2177E" w:rsidRDefault="00E22408" w:rsidP="008760A7">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4"/>
          <w:szCs w:val="24"/>
          <w:lang w:val="en-US"/>
        </w:rPr>
        <w:t xml:space="preserve">     </w:t>
      </w:r>
      <w:r w:rsidR="00D2177E" w:rsidRPr="00D2177E">
        <w:rPr>
          <w:rFonts w:ascii="Times New Roman" w:hAnsi="Times New Roman" w:cs="Times New Roman"/>
          <w:sz w:val="28"/>
          <w:szCs w:val="28"/>
          <w:lang w:val="en-US"/>
        </w:rPr>
        <w:t>Assessment of the creditworthiness of businesses. Assessment of creditworthiness of an individual. General characteristics and types of risks in banking. The risk assessment in banking.</w:t>
      </w:r>
      <w:r w:rsidR="00422A60" w:rsidRPr="00FF0EFC">
        <w:rPr>
          <w:rFonts w:ascii="Times New Roman" w:hAnsi="Times New Roman" w:cs="Times New Roman"/>
          <w:color w:val="000000"/>
          <w:sz w:val="28"/>
          <w:szCs w:val="28"/>
          <w:lang w:val="en-US"/>
        </w:rPr>
        <w:t xml:space="preserve">   </w:t>
      </w:r>
      <w:r w:rsidR="008760A7" w:rsidRPr="00D2177E">
        <w:rPr>
          <w:rFonts w:ascii="Times New Roman" w:hAnsi="Times New Roman" w:cs="Times New Roman"/>
          <w:sz w:val="28"/>
          <w:szCs w:val="28"/>
          <w:lang w:val="en-US"/>
        </w:rPr>
        <w:t xml:space="preserve">Analysis of the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of the bank's clients. The concept and customer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borrower.  Analysis of business risk as a way to assess the creditworthiness of the client</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definition of customer credit class</w:t>
      </w:r>
    </w:p>
    <w:p w:rsidR="008760A7" w:rsidRPr="00E22408" w:rsidRDefault="00422A60" w:rsidP="00E22408">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r w:rsidR="00AF1FF0">
        <w:rPr>
          <w:rFonts w:ascii="Times New Roman" w:hAnsi="Times New Roman" w:cs="Times New Roman"/>
          <w:b/>
          <w:color w:val="000000"/>
          <w:sz w:val="28"/>
          <w:szCs w:val="28"/>
          <w:lang w:val="en-US"/>
        </w:rPr>
        <w:t xml:space="preserve"> </w:t>
      </w:r>
      <w:r w:rsidR="00D2177E" w:rsidRPr="00D2177E">
        <w:rPr>
          <w:rFonts w:ascii="Times New Roman" w:hAnsi="Times New Roman" w:cs="Times New Roman"/>
          <w:sz w:val="28"/>
          <w:szCs w:val="28"/>
          <w:lang w:val="en-US"/>
        </w:rPr>
        <w:t xml:space="preserve">The revenues and expenses of a commercial bank. Assessment of the level of income and </w:t>
      </w:r>
      <w:r w:rsidR="00D2177E">
        <w:rPr>
          <w:rFonts w:ascii="Times New Roman" w:hAnsi="Times New Roman" w:cs="Times New Roman"/>
          <w:sz w:val="28"/>
          <w:szCs w:val="28"/>
          <w:lang w:val="en-US"/>
        </w:rPr>
        <w:t xml:space="preserve">expenses of a commercial bank. </w:t>
      </w:r>
      <w:r w:rsidR="00D2177E" w:rsidRPr="00D2177E">
        <w:rPr>
          <w:rFonts w:ascii="Times New Roman" w:hAnsi="Times New Roman" w:cs="Times New Roman"/>
          <w:sz w:val="28"/>
          <w:szCs w:val="28"/>
          <w:lang w:val="en-US"/>
        </w:rPr>
        <w:t>Formation and use of the profit of commercial bank.</w:t>
      </w:r>
      <w:r w:rsidR="00D2177E">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Assessment of the level of profit of commercial bank</w:t>
      </w:r>
      <w:r w:rsidR="008760A7" w:rsidRP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Analysis of the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of the bank's clients. The concept and customer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borrower.  Analysis of business risk as a way to assess the creditworthiness of the client</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definition of customer credit class</w:t>
      </w:r>
    </w:p>
    <w:p w:rsidR="008760A7" w:rsidRDefault="00D2177E" w:rsidP="00E22408">
      <w:pPr>
        <w:autoSpaceDE w:val="0"/>
        <w:autoSpaceDN w:val="0"/>
        <w:adjustRightInd w:val="0"/>
        <w:spacing w:after="0" w:line="240" w:lineRule="auto"/>
        <w:rPr>
          <w:rFonts w:ascii="Times New Roman" w:hAnsi="Times New Roman" w:cs="Times New Roman"/>
          <w:b/>
          <w:caps/>
          <w:noProof/>
          <w:color w:val="000000"/>
          <w:spacing w:val="4"/>
          <w:sz w:val="28"/>
          <w:szCs w:val="28"/>
          <w:lang w:val="en-US"/>
        </w:rPr>
      </w:pPr>
      <w:r w:rsidRPr="00D2177E">
        <w:rPr>
          <w:rFonts w:ascii="Times New Roman" w:hAnsi="Times New Roman" w:cs="Times New Roman"/>
          <w:sz w:val="28"/>
          <w:szCs w:val="28"/>
          <w:lang w:val="en-US"/>
        </w:rPr>
        <w:br/>
      </w:r>
      <w:r w:rsidR="00422A60" w:rsidRPr="00D2177E">
        <w:rPr>
          <w:rFonts w:ascii="Times New Roman" w:hAnsi="Times New Roman" w:cs="Times New Roman"/>
          <w:color w:val="000000"/>
          <w:sz w:val="28"/>
          <w:szCs w:val="28"/>
          <w:lang w:val="en-US"/>
        </w:rPr>
        <w:t xml:space="preserve">         </w:t>
      </w:r>
      <w:r w:rsidR="003D0B7F" w:rsidRPr="00BA6A46">
        <w:rPr>
          <w:rFonts w:ascii="Times New Roman" w:hAnsi="Times New Roman" w:cs="Times New Roman"/>
          <w:b/>
          <w:color w:val="000000"/>
          <w:sz w:val="28"/>
          <w:szCs w:val="28"/>
          <w:lang w:val="en-US"/>
        </w:rPr>
        <w:t>4</w:t>
      </w:r>
      <w:r w:rsidR="00BA6A46">
        <w:rPr>
          <w:rFonts w:ascii="Times New Roman" w:hAnsi="Times New Roman" w:cs="Times New Roman"/>
          <w:color w:val="000000"/>
          <w:sz w:val="28"/>
          <w:szCs w:val="28"/>
          <w:lang w:val="en-US"/>
        </w:rPr>
        <w:t>.</w:t>
      </w:r>
      <w:r w:rsidR="0001729E" w:rsidRPr="0001729E">
        <w:rPr>
          <w:rFonts w:ascii="Times New Roman" w:hAnsi="Times New Roman" w:cs="Times New Roman"/>
          <w:b/>
          <w:caps/>
          <w:noProof/>
          <w:color w:val="000000"/>
          <w:spacing w:val="4"/>
          <w:sz w:val="28"/>
          <w:szCs w:val="28"/>
          <w:lang w:val="kk-KZ"/>
        </w:rPr>
        <w:t xml:space="preserve"> </w:t>
      </w:r>
      <w:r w:rsidR="0001729E">
        <w:rPr>
          <w:rFonts w:ascii="Times New Roman" w:hAnsi="Times New Roman" w:cs="Times New Roman"/>
          <w:b/>
          <w:caps/>
          <w:noProof/>
          <w:color w:val="000000"/>
          <w:spacing w:val="4"/>
          <w:sz w:val="28"/>
          <w:szCs w:val="28"/>
          <w:lang w:val="en-US"/>
        </w:rPr>
        <w:t>Contents and structure of the subject</w:t>
      </w:r>
    </w:p>
    <w:p w:rsidR="00E22408" w:rsidRPr="00E22408" w:rsidRDefault="00E22408" w:rsidP="00E22408">
      <w:pPr>
        <w:autoSpaceDE w:val="0"/>
        <w:autoSpaceDN w:val="0"/>
        <w:adjustRightInd w:val="0"/>
        <w:spacing w:after="0" w:line="240" w:lineRule="auto"/>
        <w:rPr>
          <w:rFonts w:ascii="Times New Roman" w:hAnsi="Times New Roman" w:cs="Times New Roman"/>
          <w:color w:val="000000"/>
          <w:sz w:val="28"/>
          <w:szCs w:val="28"/>
          <w:lang w:val="en-US"/>
        </w:rPr>
      </w:pPr>
    </w:p>
    <w:p w:rsidR="008760A7" w:rsidRPr="00D2177E" w:rsidRDefault="00D2177E" w:rsidP="008760A7">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Analysis of the payment transactions of commercial banks and interbank payments. Basis of payment transactions. Principles of organization of non-cash payments. Calculations in the non-financial sector. The calculations in the financial sector (between banks).</w:t>
      </w:r>
      <w:r w:rsidR="00422A60" w:rsidRPr="00D2177E">
        <w:rPr>
          <w:rFonts w:ascii="Times New Roman" w:hAnsi="Times New Roman" w:cs="Times New Roman"/>
          <w:color w:val="000000"/>
          <w:sz w:val="28"/>
          <w:szCs w:val="28"/>
          <w:lang w:val="en-US"/>
        </w:rPr>
        <w:t xml:space="preserve"> </w:t>
      </w:r>
      <w:r w:rsidR="008760A7" w:rsidRPr="00D2177E">
        <w:rPr>
          <w:rFonts w:ascii="Times New Roman" w:hAnsi="Times New Roman" w:cs="Times New Roman"/>
          <w:sz w:val="28"/>
          <w:szCs w:val="28"/>
          <w:lang w:val="en-US"/>
        </w:rPr>
        <w:t xml:space="preserve">Analysis of the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of the bank's clients. The concept and customer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w:t>
      </w:r>
      <w:r w:rsidR="008760A7" w:rsidRPr="00D2177E">
        <w:rPr>
          <w:rFonts w:ascii="Times New Roman" w:hAnsi="Times New Roman" w:cs="Times New Roman"/>
          <w:sz w:val="28"/>
          <w:szCs w:val="28"/>
          <w:lang w:val="en-US"/>
        </w:rPr>
        <w:lastRenderedPageBreak/>
        <w:t xml:space="preserve">clients.  The analysis of cash flow as a way to assess the creditworthiness of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borrower.  Analysis of business risk as a way to assess the creditworthiness of the client</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definition of customer credit class</w:t>
      </w:r>
    </w:p>
    <w:p w:rsidR="008760A7" w:rsidRPr="00E22408" w:rsidRDefault="00422A60" w:rsidP="00E22408">
      <w:pPr>
        <w:autoSpaceDE w:val="0"/>
        <w:autoSpaceDN w:val="0"/>
        <w:adjustRightInd w:val="0"/>
        <w:spacing w:after="0" w:line="240" w:lineRule="auto"/>
        <w:jc w:val="both"/>
        <w:rPr>
          <w:rFonts w:ascii="Times New Roman" w:hAnsi="Times New Roman" w:cs="Times New Roman"/>
          <w:color w:val="000000"/>
          <w:sz w:val="28"/>
          <w:szCs w:val="28"/>
          <w:lang w:val="en-US"/>
        </w:rPr>
      </w:pPr>
      <w:r w:rsidRPr="00D2177E">
        <w:rPr>
          <w:rFonts w:ascii="Times New Roman" w:hAnsi="Times New Roman" w:cs="Times New Roman"/>
          <w:color w:val="000000"/>
          <w:sz w:val="28"/>
          <w:szCs w:val="28"/>
          <w:lang w:val="en-US"/>
        </w:rPr>
        <w:t xml:space="preserve">        </w:t>
      </w:r>
      <w:r w:rsidR="00D2177E" w:rsidRPr="00D2177E">
        <w:rPr>
          <w:rFonts w:ascii="Times New Roman" w:hAnsi="Times New Roman" w:cs="Times New Roman"/>
          <w:sz w:val="28"/>
          <w:szCs w:val="28"/>
          <w:lang w:val="en-US"/>
        </w:rPr>
        <w:t>Analysis of the commercial banks' leasing operations. The essence of leasing transactions. The main elements of the leasing transactions. Classification of leasing and leasing operations. Organization and equipment leasing operations. The content of the lease agreement.</w:t>
      </w:r>
      <w:r w:rsidR="008760A7" w:rsidRP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Analysis of the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of the bank's clients. The concept and customer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borrower.  Analysis of business risk as a way to assess the creditworthiness of the client</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definition of customer credit class</w:t>
      </w:r>
    </w:p>
    <w:p w:rsidR="00D2177E" w:rsidRDefault="00E22408" w:rsidP="00D2177E">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Analysis of other</w:t>
      </w:r>
      <w:r w:rsidR="00D2177E">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 xml:space="preserve"> operations of commercial banks. Classification and general characteristics of</w:t>
      </w:r>
      <w:r w:rsidR="00D2177E">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 xml:space="preserve"> the other operations of commercial banks. Organization of the other operations </w:t>
      </w:r>
      <w:r w:rsidR="00D2177E">
        <w:rPr>
          <w:rFonts w:ascii="Times New Roman" w:hAnsi="Times New Roman" w:cs="Times New Roman"/>
          <w:sz w:val="28"/>
          <w:szCs w:val="28"/>
          <w:lang w:val="en-US"/>
        </w:rPr>
        <w:t xml:space="preserve"> </w:t>
      </w:r>
      <w:r w:rsidR="00D2177E" w:rsidRPr="00D2177E">
        <w:rPr>
          <w:rFonts w:ascii="Times New Roman" w:hAnsi="Times New Roman" w:cs="Times New Roman"/>
          <w:sz w:val="28"/>
          <w:szCs w:val="28"/>
          <w:lang w:val="en-US"/>
        </w:rPr>
        <w:t xml:space="preserve">of commercial </w:t>
      </w:r>
      <w:r w:rsidR="00D2177E">
        <w:rPr>
          <w:rFonts w:ascii="Times New Roman" w:hAnsi="Times New Roman" w:cs="Times New Roman"/>
          <w:sz w:val="28"/>
          <w:szCs w:val="28"/>
          <w:lang w:val="en-US"/>
        </w:rPr>
        <w:t xml:space="preserve">banks. </w:t>
      </w:r>
      <w:r w:rsidR="00D2177E" w:rsidRPr="00D2177E">
        <w:rPr>
          <w:rFonts w:ascii="Times New Roman" w:hAnsi="Times New Roman" w:cs="Times New Roman"/>
          <w:sz w:val="28"/>
          <w:szCs w:val="28"/>
          <w:lang w:val="en-US"/>
        </w:rPr>
        <w:t>Total portfolio: the essence and the main purpose of their management - asset management strategy; liability management strategy. The fund management strategy, its key objectives: method of combining the sources of funds and the method of separation of sources of funds.</w:t>
      </w:r>
    </w:p>
    <w:p w:rsidR="008760A7" w:rsidRPr="00D2177E" w:rsidRDefault="008760A7" w:rsidP="008760A7">
      <w:pPr>
        <w:autoSpaceDE w:val="0"/>
        <w:autoSpaceDN w:val="0"/>
        <w:adjustRightInd w:val="0"/>
        <w:spacing w:after="0" w:line="240" w:lineRule="auto"/>
        <w:rPr>
          <w:rFonts w:ascii="Times New Roman" w:hAnsi="Times New Roman" w:cs="Times New Roman"/>
          <w:sz w:val="28"/>
          <w:szCs w:val="28"/>
          <w:lang w:val="en-US"/>
        </w:rPr>
      </w:pPr>
      <w:r w:rsidRPr="00D2177E">
        <w:rPr>
          <w:rFonts w:ascii="Times New Roman" w:hAnsi="Times New Roman" w:cs="Times New Roman"/>
          <w:sz w:val="28"/>
          <w:szCs w:val="28"/>
          <w:lang w:val="en-US"/>
        </w:rPr>
        <w:t xml:space="preserve">Analysis of the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of the bank's clients. The concept and customer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borrower.  Analysis of business risk as a way to assess the creditworthiness of the client</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definition of customer credit class</w:t>
      </w:r>
    </w:p>
    <w:p w:rsidR="008760A7" w:rsidRPr="00D2177E" w:rsidRDefault="00E22408" w:rsidP="008760A7">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b/>
          <w:color w:val="000000"/>
          <w:sz w:val="28"/>
          <w:szCs w:val="28"/>
          <w:lang w:val="en-US"/>
        </w:rPr>
        <w:t xml:space="preserve">      </w:t>
      </w:r>
      <w:r w:rsidR="00D2177E" w:rsidRPr="00D2177E">
        <w:rPr>
          <w:rFonts w:ascii="Times New Roman" w:hAnsi="Times New Roman" w:cs="Times New Roman"/>
          <w:sz w:val="28"/>
          <w:szCs w:val="28"/>
          <w:lang w:val="en-US"/>
        </w:rPr>
        <w:t>A balanc</w:t>
      </w:r>
      <w:r w:rsidR="00D2177E">
        <w:rPr>
          <w:rFonts w:ascii="Times New Roman" w:hAnsi="Times New Roman" w:cs="Times New Roman"/>
          <w:sz w:val="28"/>
          <w:szCs w:val="28"/>
          <w:lang w:val="en-US"/>
        </w:rPr>
        <w:t xml:space="preserve">ed approach to fund management. </w:t>
      </w:r>
      <w:r w:rsidR="00D2177E" w:rsidRPr="00D2177E">
        <w:rPr>
          <w:rFonts w:ascii="Times New Roman" w:hAnsi="Times New Roman" w:cs="Times New Roman"/>
          <w:sz w:val="28"/>
          <w:szCs w:val="28"/>
          <w:lang w:val="en-US"/>
        </w:rPr>
        <w:t>Hedging the risk of changes in interest rates and its objectives. Managing imbalances. International experience analysis and banking regulation. Analysis of banking activities at the national level. Analysis comparing the banking regulation in different countries.</w:t>
      </w:r>
      <w:r w:rsidR="00D2177E" w:rsidRPr="00D2177E">
        <w:rPr>
          <w:rFonts w:ascii="Times New Roman" w:hAnsi="Times New Roman" w:cs="Times New Roman"/>
          <w:b/>
          <w:sz w:val="28"/>
          <w:szCs w:val="28"/>
          <w:lang w:val="en-US"/>
        </w:rPr>
        <w:br/>
      </w:r>
      <w:r w:rsidR="008760A7" w:rsidRPr="00D2177E">
        <w:rPr>
          <w:rFonts w:ascii="Times New Roman" w:hAnsi="Times New Roman" w:cs="Times New Roman"/>
          <w:sz w:val="28"/>
          <w:szCs w:val="28"/>
          <w:lang w:val="en-US"/>
        </w:rPr>
        <w:t xml:space="preserve">Analysis of the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of the bank's clients. The concept and customer creditworthiness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borrower.  Analysis of business risk as a way to assess the creditworthiness of the client</w:t>
      </w:r>
      <w:r w:rsidR="008760A7">
        <w:rPr>
          <w:rFonts w:ascii="Times New Roman" w:hAnsi="Times New Roman" w:cs="Times New Roman"/>
          <w:sz w:val="28"/>
          <w:szCs w:val="28"/>
          <w:lang w:val="en-US"/>
        </w:rPr>
        <w:t xml:space="preserve">. </w:t>
      </w:r>
      <w:r w:rsidR="008760A7" w:rsidRPr="00D2177E">
        <w:rPr>
          <w:rFonts w:ascii="Times New Roman" w:hAnsi="Times New Roman" w:cs="Times New Roman"/>
          <w:sz w:val="28"/>
          <w:szCs w:val="28"/>
          <w:lang w:val="en-US"/>
        </w:rPr>
        <w:t>The definition of customer credit class</w:t>
      </w:r>
    </w:p>
    <w:p w:rsidR="008760A7" w:rsidRPr="00D2177E" w:rsidRDefault="003D0B7F" w:rsidP="008760A7">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b/>
          <w:color w:val="000000"/>
          <w:sz w:val="28"/>
          <w:szCs w:val="28"/>
          <w:lang w:val="en-US"/>
        </w:rPr>
        <w:t xml:space="preserve">     </w:t>
      </w:r>
    </w:p>
    <w:p w:rsidR="0001729E" w:rsidRPr="00325A00" w:rsidRDefault="0001729E" w:rsidP="0001729E">
      <w:pPr>
        <w:tabs>
          <w:tab w:val="left" w:pos="567"/>
        </w:tabs>
        <w:ind w:firstLine="567"/>
        <w:rPr>
          <w:rFonts w:ascii="Times New Roman" w:hAnsi="Times New Roman" w:cs="Times New Roman"/>
          <w:b/>
          <w:caps/>
          <w:sz w:val="28"/>
          <w:szCs w:val="28"/>
          <w:lang w:val="en-US"/>
        </w:rPr>
      </w:pPr>
      <w:r>
        <w:rPr>
          <w:b/>
          <w:caps/>
          <w:sz w:val="28"/>
          <w:szCs w:val="28"/>
          <w:lang w:val="en-US"/>
        </w:rPr>
        <w:t xml:space="preserve">               </w:t>
      </w:r>
      <w:r w:rsidR="003D0B7F">
        <w:rPr>
          <w:rFonts w:ascii="Times New Roman" w:hAnsi="Times New Roman" w:cs="Times New Roman"/>
          <w:b/>
          <w:caps/>
          <w:sz w:val="28"/>
          <w:szCs w:val="28"/>
          <w:lang w:val="en-US"/>
        </w:rPr>
        <w:t>5</w:t>
      </w:r>
      <w:r w:rsidRPr="00325A00">
        <w:rPr>
          <w:rFonts w:ascii="Times New Roman" w:hAnsi="Times New Roman" w:cs="Times New Roman"/>
          <w:b/>
          <w:caps/>
          <w:sz w:val="28"/>
          <w:szCs w:val="28"/>
          <w:lang w:val="en-US"/>
        </w:rPr>
        <w:t>. The</w:t>
      </w:r>
      <w:r w:rsidR="00E22408">
        <w:rPr>
          <w:rFonts w:ascii="Times New Roman" w:hAnsi="Times New Roman" w:cs="Times New Roman"/>
          <w:b/>
          <w:caps/>
          <w:sz w:val="28"/>
          <w:szCs w:val="28"/>
          <w:lang w:val="en-US"/>
        </w:rPr>
        <w:t xml:space="preserve"> </w:t>
      </w:r>
      <w:r w:rsidRPr="00325A00">
        <w:rPr>
          <w:rFonts w:ascii="Times New Roman" w:hAnsi="Times New Roman" w:cs="Times New Roman"/>
          <w:b/>
          <w:caps/>
          <w:sz w:val="28"/>
          <w:szCs w:val="28"/>
          <w:lang w:val="en-US"/>
        </w:rPr>
        <w:t xml:space="preserve"> structure of </w:t>
      </w:r>
      <w:r w:rsidR="00E22408">
        <w:rPr>
          <w:rFonts w:ascii="Times New Roman" w:hAnsi="Times New Roman" w:cs="Times New Roman"/>
          <w:b/>
          <w:caps/>
          <w:sz w:val="28"/>
          <w:szCs w:val="28"/>
          <w:lang w:val="en-US"/>
        </w:rPr>
        <w:t xml:space="preserve"> </w:t>
      </w:r>
      <w:r w:rsidRPr="00325A00">
        <w:rPr>
          <w:rFonts w:ascii="Times New Roman" w:hAnsi="Times New Roman" w:cs="Times New Roman"/>
          <w:b/>
          <w:caps/>
          <w:sz w:val="28"/>
          <w:szCs w:val="28"/>
          <w:lang w:val="en-US"/>
        </w:rPr>
        <w:t>stadying</w:t>
      </w:r>
      <w:r w:rsidR="00E22408">
        <w:rPr>
          <w:rFonts w:ascii="Times New Roman" w:hAnsi="Times New Roman" w:cs="Times New Roman"/>
          <w:b/>
          <w:caps/>
          <w:sz w:val="28"/>
          <w:szCs w:val="28"/>
          <w:lang w:val="en-US"/>
        </w:rPr>
        <w:t xml:space="preserve"> </w:t>
      </w:r>
      <w:r w:rsidRPr="00325A00">
        <w:rPr>
          <w:rFonts w:ascii="Times New Roman" w:hAnsi="Times New Roman" w:cs="Times New Roman"/>
          <w:b/>
          <w:caps/>
          <w:sz w:val="28"/>
          <w:szCs w:val="28"/>
          <w:lang w:val="en-US"/>
        </w:rPr>
        <w:t xml:space="preserve"> the </w:t>
      </w:r>
      <w:r w:rsidR="00E22408">
        <w:rPr>
          <w:rFonts w:ascii="Times New Roman" w:hAnsi="Times New Roman" w:cs="Times New Roman"/>
          <w:b/>
          <w:caps/>
          <w:sz w:val="28"/>
          <w:szCs w:val="28"/>
          <w:lang w:val="en-US"/>
        </w:rPr>
        <w:t xml:space="preserve"> </w:t>
      </w:r>
      <w:r w:rsidRPr="00325A00">
        <w:rPr>
          <w:rFonts w:ascii="Times New Roman" w:hAnsi="Times New Roman" w:cs="Times New Roman"/>
          <w:b/>
          <w:caps/>
          <w:sz w:val="28"/>
          <w:szCs w:val="28"/>
          <w:lang w:val="en-US"/>
        </w:rPr>
        <w:t>subgect</w:t>
      </w:r>
    </w:p>
    <w:p w:rsidR="009B5A3C" w:rsidRDefault="0001729E" w:rsidP="009B5A3C">
      <w:pPr>
        <w:ind w:firstLine="567"/>
        <w:jc w:val="both"/>
        <w:rPr>
          <w:sz w:val="28"/>
          <w:szCs w:val="28"/>
          <w:lang w:val="en-US"/>
        </w:rPr>
      </w:pP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A balanc</w:t>
      </w:r>
      <w:r>
        <w:rPr>
          <w:rFonts w:ascii="Times New Roman" w:hAnsi="Times New Roman" w:cs="Times New Roman"/>
          <w:sz w:val="28"/>
          <w:szCs w:val="28"/>
          <w:lang w:val="en-US"/>
        </w:rPr>
        <w:t xml:space="preserve">ed approach to fund management. </w:t>
      </w:r>
      <w:r w:rsidRPr="00D2177E">
        <w:rPr>
          <w:rFonts w:ascii="Times New Roman" w:hAnsi="Times New Roman" w:cs="Times New Roman"/>
          <w:sz w:val="28"/>
          <w:szCs w:val="28"/>
          <w:lang w:val="en-US"/>
        </w:rPr>
        <w:t>Hedging the risk of changes in interest rates and its objectives. Managing imbalances. International experience analysis and banking regulation. Analysis of banking activities at the national level. Analysis comparing the banking regulation in different countries.</w:t>
      </w:r>
      <w:r w:rsidRPr="00D2177E">
        <w:rPr>
          <w:rFonts w:ascii="Times New Roman" w:hAnsi="Times New Roman" w:cs="Times New Roman"/>
          <w:b/>
          <w:sz w:val="28"/>
          <w:szCs w:val="28"/>
          <w:lang w:val="en-US"/>
        </w:rPr>
        <w:br/>
      </w:r>
      <w:r w:rsidRPr="00D2177E">
        <w:rPr>
          <w:rFonts w:ascii="Times New Roman" w:hAnsi="Times New Roman" w:cs="Times New Roman"/>
          <w:sz w:val="28"/>
          <w:szCs w:val="28"/>
          <w:lang w:val="en-US"/>
        </w:rPr>
        <w:t xml:space="preserve">Analysis of the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of the bank's clients. The concept and customer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w:t>
      </w:r>
    </w:p>
    <w:p w:rsidR="003D0B7F" w:rsidRDefault="00E22408" w:rsidP="003D0B7F">
      <w:pPr>
        <w:jc w:val="both"/>
        <w:rPr>
          <w:sz w:val="28"/>
          <w:szCs w:val="28"/>
          <w:lang w:val="en-US"/>
        </w:rPr>
      </w:pPr>
      <w:r>
        <w:rPr>
          <w:rFonts w:ascii="Times New Roman" w:hAnsi="Times New Roman" w:cs="Times New Roman"/>
          <w:b/>
          <w:sz w:val="28"/>
          <w:szCs w:val="28"/>
          <w:lang w:val="en-US"/>
        </w:rPr>
        <w:lastRenderedPageBreak/>
        <w:t xml:space="preserve">                     </w:t>
      </w:r>
      <w:r w:rsidR="003D0B7F">
        <w:rPr>
          <w:rFonts w:ascii="Times New Roman" w:hAnsi="Times New Roman" w:cs="Times New Roman"/>
          <w:b/>
          <w:sz w:val="28"/>
          <w:szCs w:val="28"/>
          <w:lang w:val="en-US"/>
        </w:rPr>
        <w:t>5</w:t>
      </w:r>
      <w:r w:rsidR="0001729E" w:rsidRPr="009B5A3C">
        <w:rPr>
          <w:rFonts w:ascii="Times New Roman" w:hAnsi="Times New Roman" w:cs="Times New Roman"/>
          <w:b/>
          <w:sz w:val="28"/>
          <w:szCs w:val="28"/>
          <w:lang w:val="kk-KZ"/>
        </w:rPr>
        <w:t xml:space="preserve">.1 </w:t>
      </w:r>
      <w:r w:rsidR="0001729E" w:rsidRPr="009B5A3C">
        <w:rPr>
          <w:rFonts w:ascii="Times New Roman" w:hAnsi="Times New Roman" w:cs="Times New Roman"/>
          <w:b/>
          <w:sz w:val="28"/>
          <w:szCs w:val="28"/>
          <w:lang w:val="en-US"/>
        </w:rPr>
        <w:t xml:space="preserve">The structure and method of </w:t>
      </w:r>
      <w:r w:rsidR="0038669D" w:rsidRPr="009B5A3C">
        <w:rPr>
          <w:rFonts w:ascii="Times New Roman" w:hAnsi="Times New Roman" w:cs="Times New Roman"/>
          <w:b/>
          <w:sz w:val="28"/>
          <w:szCs w:val="28"/>
          <w:lang w:val="en-US"/>
        </w:rPr>
        <w:t>studying</w:t>
      </w:r>
      <w:r w:rsidR="0001729E" w:rsidRPr="009B5A3C">
        <w:rPr>
          <w:rFonts w:ascii="Times New Roman" w:hAnsi="Times New Roman" w:cs="Times New Roman"/>
          <w:b/>
          <w:sz w:val="28"/>
          <w:szCs w:val="28"/>
          <w:lang w:val="en-US"/>
        </w:rPr>
        <w:t xml:space="preserve"> the </w:t>
      </w:r>
      <w:r w:rsidR="0038669D" w:rsidRPr="009B5A3C">
        <w:rPr>
          <w:rFonts w:ascii="Times New Roman" w:hAnsi="Times New Roman" w:cs="Times New Roman"/>
          <w:b/>
          <w:sz w:val="28"/>
          <w:szCs w:val="28"/>
          <w:lang w:val="en-US"/>
        </w:rPr>
        <w:t>subject</w:t>
      </w:r>
    </w:p>
    <w:p w:rsidR="003D0B7F" w:rsidRDefault="0001729E" w:rsidP="003D0B7F">
      <w:pPr>
        <w:spacing w:after="0" w:line="240" w:lineRule="auto"/>
        <w:jc w:val="both"/>
        <w:rPr>
          <w:sz w:val="28"/>
          <w:szCs w:val="28"/>
          <w:lang w:val="en-US"/>
        </w:rPr>
      </w:pPr>
      <w:r w:rsidRPr="009B5A3C">
        <w:rPr>
          <w:rFonts w:ascii="Times New Roman" w:hAnsi="Times New Roman" w:cs="Times New Roman"/>
          <w:bCs/>
          <w:sz w:val="28"/>
          <w:szCs w:val="28"/>
          <w:lang w:val="en-US"/>
        </w:rPr>
        <w:t xml:space="preserve">To organize </w:t>
      </w:r>
      <w:r w:rsidRPr="009B5A3C">
        <w:rPr>
          <w:rFonts w:ascii="Times New Roman" w:hAnsi="Times New Roman" w:cs="Times New Roman"/>
          <w:bCs/>
          <w:sz w:val="28"/>
          <w:szCs w:val="28"/>
          <w:lang w:val="kk-KZ"/>
        </w:rPr>
        <w:t>«</w:t>
      </w:r>
      <w:r w:rsidRPr="009B5A3C">
        <w:rPr>
          <w:rFonts w:ascii="Times New Roman" w:hAnsi="Times New Roman" w:cs="Times New Roman"/>
          <w:bCs/>
          <w:sz w:val="28"/>
          <w:szCs w:val="28"/>
          <w:lang w:val="en-US"/>
        </w:rPr>
        <w:t>Financial analyses of commercial banks</w:t>
      </w:r>
      <w:r w:rsidRPr="009B5A3C">
        <w:rPr>
          <w:rFonts w:ascii="Times New Roman" w:hAnsi="Times New Roman" w:cs="Times New Roman"/>
          <w:bCs/>
          <w:sz w:val="28"/>
          <w:szCs w:val="28"/>
          <w:lang w:val="kk-KZ"/>
        </w:rPr>
        <w:t xml:space="preserve">» </w:t>
      </w:r>
      <w:r w:rsidRPr="009B5A3C">
        <w:rPr>
          <w:rFonts w:ascii="Times New Roman" w:hAnsi="Times New Roman" w:cs="Times New Roman"/>
          <w:bCs/>
          <w:sz w:val="28"/>
          <w:szCs w:val="28"/>
          <w:lang w:val="en-US"/>
        </w:rPr>
        <w:t>nee</w:t>
      </w:r>
      <w:r w:rsidR="0038669D" w:rsidRPr="009B5A3C">
        <w:rPr>
          <w:rFonts w:ascii="Times New Roman" w:hAnsi="Times New Roman" w:cs="Times New Roman"/>
          <w:bCs/>
          <w:sz w:val="28"/>
          <w:szCs w:val="28"/>
          <w:lang w:val="en-US"/>
        </w:rPr>
        <w:t>ds the following components</w:t>
      </w:r>
      <w:r w:rsidR="009B5A3C">
        <w:rPr>
          <w:rFonts w:ascii="Times New Roman" w:hAnsi="Times New Roman" w:cs="Times New Roman"/>
          <w:bCs/>
          <w:sz w:val="28"/>
          <w:szCs w:val="28"/>
          <w:lang w:val="en-US"/>
        </w:rPr>
        <w:t>;</w:t>
      </w:r>
      <w:r w:rsidR="003D0B7F">
        <w:rPr>
          <w:rFonts w:ascii="Times New Roman" w:hAnsi="Times New Roman" w:cs="Times New Roman"/>
          <w:bCs/>
          <w:sz w:val="28"/>
          <w:szCs w:val="28"/>
          <w:lang w:val="en-US"/>
        </w:rPr>
        <w:t xml:space="preserve"> </w:t>
      </w:r>
      <w:r w:rsidR="00DE5CC8">
        <w:rPr>
          <w:rFonts w:ascii="Times New Roman" w:hAnsi="Times New Roman" w:cs="Times New Roman"/>
          <w:bCs/>
          <w:sz w:val="28"/>
          <w:szCs w:val="28"/>
          <w:lang w:val="en-US"/>
        </w:rPr>
        <w:t xml:space="preserve"> </w:t>
      </w:r>
      <w:r w:rsidR="0038669D" w:rsidRPr="009B5A3C">
        <w:rPr>
          <w:rFonts w:ascii="Times New Roman" w:hAnsi="Times New Roman" w:cs="Times New Roman"/>
          <w:bCs/>
          <w:sz w:val="28"/>
          <w:szCs w:val="28"/>
          <w:lang w:val="en-US"/>
        </w:rPr>
        <w:t xml:space="preserve"> </w:t>
      </w:r>
      <w:r w:rsidR="009B5A3C" w:rsidRPr="009B5A3C">
        <w:rPr>
          <w:rFonts w:ascii="Times New Roman" w:hAnsi="Times New Roman" w:cs="Times New Roman"/>
          <w:bCs/>
          <w:sz w:val="28"/>
          <w:szCs w:val="28"/>
          <w:lang w:val="en-US"/>
        </w:rPr>
        <w:t>-</w:t>
      </w:r>
      <w:r w:rsidR="0038669D" w:rsidRPr="009B5A3C">
        <w:rPr>
          <w:rFonts w:ascii="Times New Roman" w:hAnsi="Times New Roman" w:cs="Times New Roman"/>
          <w:bCs/>
          <w:sz w:val="28"/>
          <w:szCs w:val="28"/>
          <w:lang w:val="en-US"/>
        </w:rPr>
        <w:t xml:space="preserve"> Lesson</w:t>
      </w:r>
    </w:p>
    <w:p w:rsidR="0001729E" w:rsidRPr="003D0B7F" w:rsidRDefault="003D0B7F" w:rsidP="003D0B7F">
      <w:pPr>
        <w:spacing w:after="0" w:line="240" w:lineRule="auto"/>
        <w:jc w:val="both"/>
        <w:rPr>
          <w:sz w:val="28"/>
          <w:szCs w:val="28"/>
          <w:lang w:val="kk-KZ"/>
        </w:rPr>
      </w:pPr>
      <w:r>
        <w:rPr>
          <w:rFonts w:ascii="Times New Roman" w:hAnsi="Times New Roman" w:cs="Times New Roman"/>
          <w:bCs/>
          <w:sz w:val="28"/>
          <w:szCs w:val="28"/>
          <w:lang w:val="en-US"/>
        </w:rPr>
        <w:t xml:space="preserve">                      </w:t>
      </w:r>
      <w:r w:rsidR="009B5A3C" w:rsidRPr="009B5A3C">
        <w:rPr>
          <w:rFonts w:ascii="Times New Roman" w:hAnsi="Times New Roman" w:cs="Times New Roman"/>
          <w:bCs/>
          <w:sz w:val="28"/>
          <w:szCs w:val="28"/>
          <w:lang w:val="en-US"/>
        </w:rPr>
        <w:t xml:space="preserve"> - </w:t>
      </w:r>
      <w:r w:rsidR="0038669D" w:rsidRPr="009B5A3C">
        <w:rPr>
          <w:rFonts w:ascii="Times New Roman" w:hAnsi="Times New Roman" w:cs="Times New Roman"/>
          <w:bCs/>
          <w:sz w:val="28"/>
          <w:szCs w:val="28"/>
          <w:lang w:val="en-US"/>
        </w:rPr>
        <w:t>Practical</w:t>
      </w:r>
      <w:r w:rsidR="00325A00">
        <w:rPr>
          <w:rFonts w:ascii="Times New Roman" w:hAnsi="Times New Roman" w:cs="Times New Roman"/>
          <w:bCs/>
          <w:sz w:val="28"/>
          <w:szCs w:val="28"/>
          <w:lang w:val="en-US"/>
        </w:rPr>
        <w:t xml:space="preserve"> </w:t>
      </w:r>
      <w:r w:rsidR="0038669D" w:rsidRPr="009B5A3C">
        <w:rPr>
          <w:rFonts w:ascii="Times New Roman" w:hAnsi="Times New Roman" w:cs="Times New Roman"/>
          <w:bCs/>
          <w:sz w:val="28"/>
          <w:szCs w:val="28"/>
          <w:lang w:val="en-US"/>
        </w:rPr>
        <w:t xml:space="preserve"> lesson</w:t>
      </w:r>
      <w:r w:rsidR="00325A00">
        <w:rPr>
          <w:rFonts w:ascii="Times New Roman" w:hAnsi="Times New Roman" w:cs="Times New Roman"/>
          <w:bCs/>
          <w:sz w:val="28"/>
          <w:szCs w:val="28"/>
          <w:lang w:val="en-US"/>
        </w:rPr>
        <w:t>s</w:t>
      </w:r>
    </w:p>
    <w:p w:rsidR="0001729E" w:rsidRPr="009B5A3C" w:rsidRDefault="009B5A3C" w:rsidP="003D0B7F">
      <w:pPr>
        <w:shd w:val="clear" w:color="auto" w:fill="FFFFFF"/>
        <w:autoSpaceDE w:val="0"/>
        <w:autoSpaceDN w:val="0"/>
        <w:adjustRightInd w:val="0"/>
        <w:spacing w:after="0" w:line="240" w:lineRule="auto"/>
        <w:jc w:val="both"/>
        <w:rPr>
          <w:rFonts w:ascii="Times New Roman" w:hAnsi="Times New Roman" w:cs="Times New Roman"/>
          <w:bCs/>
          <w:sz w:val="28"/>
          <w:szCs w:val="28"/>
          <w:lang w:val="kk-KZ"/>
        </w:rPr>
      </w:pPr>
      <w:r w:rsidRPr="009B5A3C">
        <w:rPr>
          <w:rFonts w:ascii="Times New Roman" w:hAnsi="Times New Roman" w:cs="Times New Roman"/>
          <w:bCs/>
          <w:sz w:val="28"/>
          <w:szCs w:val="28"/>
          <w:lang w:val="en-US"/>
        </w:rPr>
        <w:t xml:space="preserve">                 </w:t>
      </w:r>
      <w:r w:rsidR="00325A00">
        <w:rPr>
          <w:rFonts w:ascii="Times New Roman" w:hAnsi="Times New Roman" w:cs="Times New Roman"/>
          <w:bCs/>
          <w:sz w:val="28"/>
          <w:szCs w:val="28"/>
          <w:lang w:val="en-US"/>
        </w:rPr>
        <w:t xml:space="preserve">     </w:t>
      </w:r>
      <w:r w:rsidRPr="009B5A3C">
        <w:rPr>
          <w:rFonts w:ascii="Times New Roman" w:hAnsi="Times New Roman" w:cs="Times New Roman"/>
          <w:bCs/>
          <w:sz w:val="28"/>
          <w:szCs w:val="28"/>
          <w:lang w:val="en-US"/>
        </w:rPr>
        <w:t xml:space="preserve"> -</w:t>
      </w:r>
      <w:r w:rsidR="0038669D" w:rsidRPr="009B5A3C">
        <w:rPr>
          <w:rFonts w:ascii="Times New Roman" w:hAnsi="Times New Roman" w:cs="Times New Roman"/>
          <w:bCs/>
          <w:sz w:val="28"/>
          <w:szCs w:val="28"/>
          <w:lang w:val="en-US"/>
        </w:rPr>
        <w:t>SIW</w:t>
      </w:r>
    </w:p>
    <w:p w:rsidR="0001729E" w:rsidRPr="009B5A3C" w:rsidRDefault="009B5A3C" w:rsidP="003D0B7F">
      <w:pPr>
        <w:shd w:val="clear" w:color="auto" w:fill="FFFFFF"/>
        <w:autoSpaceDE w:val="0"/>
        <w:autoSpaceDN w:val="0"/>
        <w:adjustRightInd w:val="0"/>
        <w:spacing w:after="0" w:line="240" w:lineRule="auto"/>
        <w:jc w:val="both"/>
        <w:rPr>
          <w:rFonts w:ascii="Times New Roman" w:hAnsi="Times New Roman" w:cs="Times New Roman"/>
          <w:bCs/>
          <w:sz w:val="28"/>
          <w:szCs w:val="28"/>
          <w:lang w:val="kk-KZ"/>
        </w:rPr>
      </w:pPr>
      <w:r w:rsidRPr="009B5A3C">
        <w:rPr>
          <w:rFonts w:ascii="Times New Roman" w:hAnsi="Times New Roman" w:cs="Times New Roman"/>
          <w:bCs/>
          <w:sz w:val="28"/>
          <w:szCs w:val="28"/>
          <w:lang w:val="en-US"/>
        </w:rPr>
        <w:t xml:space="preserve">                </w:t>
      </w:r>
      <w:r w:rsidR="00325A00">
        <w:rPr>
          <w:rFonts w:ascii="Times New Roman" w:hAnsi="Times New Roman" w:cs="Times New Roman"/>
          <w:bCs/>
          <w:sz w:val="28"/>
          <w:szCs w:val="28"/>
          <w:lang w:val="en-US"/>
        </w:rPr>
        <w:t xml:space="preserve">      </w:t>
      </w:r>
      <w:r w:rsidRPr="009B5A3C">
        <w:rPr>
          <w:rFonts w:ascii="Times New Roman" w:hAnsi="Times New Roman" w:cs="Times New Roman"/>
          <w:bCs/>
          <w:sz w:val="28"/>
          <w:szCs w:val="28"/>
          <w:lang w:val="en-US"/>
        </w:rPr>
        <w:t xml:space="preserve"> - </w:t>
      </w:r>
      <w:r w:rsidR="0038669D" w:rsidRPr="009B5A3C">
        <w:rPr>
          <w:rFonts w:ascii="Times New Roman" w:hAnsi="Times New Roman" w:cs="Times New Roman"/>
          <w:bCs/>
          <w:sz w:val="28"/>
          <w:szCs w:val="28"/>
          <w:lang w:val="en-US"/>
        </w:rPr>
        <w:t>SWST</w:t>
      </w:r>
    </w:p>
    <w:p w:rsidR="0001729E" w:rsidRPr="00325A00" w:rsidRDefault="009B5A3C" w:rsidP="003D0B7F">
      <w:pPr>
        <w:shd w:val="clear" w:color="auto" w:fill="FFFFFF"/>
        <w:autoSpaceDE w:val="0"/>
        <w:autoSpaceDN w:val="0"/>
        <w:adjustRightInd w:val="0"/>
        <w:spacing w:after="0" w:line="240" w:lineRule="auto"/>
        <w:jc w:val="both"/>
        <w:rPr>
          <w:rFonts w:ascii="Times New Roman" w:hAnsi="Times New Roman" w:cs="Times New Roman"/>
          <w:bCs/>
          <w:sz w:val="28"/>
          <w:szCs w:val="28"/>
          <w:lang w:val="en-US"/>
        </w:rPr>
      </w:pPr>
      <w:r w:rsidRPr="009B5A3C">
        <w:rPr>
          <w:rFonts w:ascii="Times New Roman" w:hAnsi="Times New Roman" w:cs="Times New Roman"/>
          <w:bCs/>
          <w:sz w:val="28"/>
          <w:szCs w:val="28"/>
          <w:lang w:val="en-US"/>
        </w:rPr>
        <w:t xml:space="preserve">                </w:t>
      </w:r>
      <w:r w:rsidR="00325A00">
        <w:rPr>
          <w:rFonts w:ascii="Times New Roman" w:hAnsi="Times New Roman" w:cs="Times New Roman"/>
          <w:bCs/>
          <w:sz w:val="28"/>
          <w:szCs w:val="28"/>
          <w:lang w:val="en-US"/>
        </w:rPr>
        <w:t xml:space="preserve">     </w:t>
      </w:r>
      <w:r w:rsidRPr="009B5A3C">
        <w:rPr>
          <w:rFonts w:ascii="Times New Roman" w:hAnsi="Times New Roman" w:cs="Times New Roman"/>
          <w:bCs/>
          <w:sz w:val="28"/>
          <w:szCs w:val="28"/>
          <w:lang w:val="en-US"/>
        </w:rPr>
        <w:t xml:space="preserve">  -</w:t>
      </w:r>
      <w:r w:rsidR="00325A00" w:rsidRPr="009B5A3C">
        <w:rPr>
          <w:rFonts w:ascii="Times New Roman" w:hAnsi="Times New Roman" w:cs="Times New Roman"/>
          <w:bCs/>
          <w:sz w:val="28"/>
          <w:szCs w:val="28"/>
          <w:lang w:val="en-US"/>
        </w:rPr>
        <w:t>Ex</w:t>
      </w:r>
      <w:r w:rsidR="00325A00">
        <w:rPr>
          <w:rFonts w:ascii="Times New Roman" w:hAnsi="Times New Roman" w:cs="Times New Roman"/>
          <w:bCs/>
          <w:sz w:val="28"/>
          <w:szCs w:val="28"/>
          <w:lang w:val="en-US"/>
        </w:rPr>
        <w:t>a</w:t>
      </w:r>
      <w:r w:rsidR="00325A00" w:rsidRPr="009B5A3C">
        <w:rPr>
          <w:rFonts w:ascii="Times New Roman" w:hAnsi="Times New Roman" w:cs="Times New Roman"/>
          <w:bCs/>
          <w:sz w:val="28"/>
          <w:szCs w:val="28"/>
          <w:lang w:val="en-US"/>
        </w:rPr>
        <w:t>mination</w:t>
      </w:r>
      <w:r w:rsidR="0001729E" w:rsidRPr="009B5A3C">
        <w:rPr>
          <w:rFonts w:ascii="Times New Roman" w:hAnsi="Times New Roman" w:cs="Times New Roman"/>
          <w:bCs/>
          <w:sz w:val="28"/>
          <w:szCs w:val="28"/>
          <w:lang w:val="kk-KZ"/>
        </w:rPr>
        <w:t>.</w:t>
      </w:r>
    </w:p>
    <w:p w:rsidR="0001729E" w:rsidRDefault="009D149E" w:rsidP="0001729E">
      <w:pPr>
        <w:tabs>
          <w:tab w:val="left" w:pos="567"/>
        </w:tabs>
        <w:jc w:val="both"/>
        <w:rPr>
          <w:b/>
          <w:lang w:val="kk-KZ"/>
        </w:rPr>
      </w:pPr>
      <w:r>
        <w:rPr>
          <w:b/>
          <w:noProof/>
        </w:rPr>
        <w:pict>
          <v:group id="_x0000_s1044" style="position:absolute;left:0;text-align:left;margin-left:-19.7pt;margin-top:14.55pt;width:515.2pt;height:527.3pt;z-index:251660288" coordorigin="540,1980" coordsize="10581,10840">
            <v:rect id="_x0000_s1045" style="position:absolute;left:3940;top:3720;width:3780;height:2520">
              <v:textbox style="mso-next-textbox:#_x0000_s1045">
                <w:txbxContent>
                  <w:p w:rsidR="00E2148F" w:rsidRDefault="00E2148F" w:rsidP="0001729E">
                    <w:pPr>
                      <w:jc w:val="center"/>
                      <w:rPr>
                        <w:b/>
                        <w:bCs/>
                        <w:sz w:val="28"/>
                        <w:szCs w:val="28"/>
                        <w:lang w:val="kk-KZ"/>
                      </w:rPr>
                    </w:pPr>
                  </w:p>
                  <w:p w:rsidR="00E2148F" w:rsidRDefault="00E2148F" w:rsidP="0001729E">
                    <w:pPr>
                      <w:jc w:val="center"/>
                      <w:rPr>
                        <w:b/>
                        <w:bCs/>
                        <w:sz w:val="28"/>
                        <w:szCs w:val="28"/>
                        <w:lang w:val="kk-KZ"/>
                      </w:rPr>
                    </w:pPr>
                    <w:r w:rsidRPr="009B5A3C">
                      <w:rPr>
                        <w:rFonts w:ascii="Times New Roman" w:hAnsi="Times New Roman" w:cs="Times New Roman"/>
                        <w:b/>
                        <w:bCs/>
                        <w:sz w:val="28"/>
                        <w:szCs w:val="28"/>
                        <w:lang w:val="kk-KZ"/>
                      </w:rPr>
                      <w:t>«</w:t>
                    </w:r>
                    <w:r w:rsidRPr="009B5A3C">
                      <w:rPr>
                        <w:rFonts w:ascii="Times New Roman" w:hAnsi="Times New Roman" w:cs="Times New Roman"/>
                        <w:b/>
                        <w:bCs/>
                        <w:sz w:val="28"/>
                        <w:szCs w:val="28"/>
                        <w:lang w:val="en-US"/>
                      </w:rPr>
                      <w:t>Methodical instruction for studying the</w:t>
                    </w:r>
                    <w:r>
                      <w:rPr>
                        <w:b/>
                        <w:bCs/>
                        <w:sz w:val="28"/>
                        <w:szCs w:val="28"/>
                        <w:lang w:val="en-US"/>
                      </w:rPr>
                      <w:t xml:space="preserve"> </w:t>
                    </w:r>
                    <w:r w:rsidRPr="009B5A3C">
                      <w:rPr>
                        <w:rFonts w:ascii="Times New Roman" w:hAnsi="Times New Roman" w:cs="Times New Roman"/>
                        <w:b/>
                        <w:bCs/>
                        <w:sz w:val="28"/>
                        <w:szCs w:val="28"/>
                        <w:lang w:val="en-US"/>
                      </w:rPr>
                      <w:t>subject</w:t>
                    </w:r>
                    <w:r w:rsidRPr="009B5A3C">
                      <w:rPr>
                        <w:rFonts w:ascii="Times New Roman" w:hAnsi="Times New Roman" w:cs="Times New Roman"/>
                        <w:b/>
                        <w:bCs/>
                        <w:sz w:val="28"/>
                        <w:szCs w:val="28"/>
                        <w:lang w:val="kk-KZ"/>
                      </w:rPr>
                      <w:t>»</w:t>
                    </w:r>
                  </w:p>
                </w:txbxContent>
              </v:textbox>
            </v:rect>
            <v:rect id="_x0000_s1046" style="position:absolute;left:4240;top:1980;width:3480;height:840">
              <v:textbox style="mso-next-textbox:#_x0000_s1046">
                <w:txbxContent>
                  <w:p w:rsidR="00E2148F" w:rsidRPr="009B5A3C" w:rsidRDefault="00E2148F" w:rsidP="0038669D">
                    <w:pPr>
                      <w:ind w:right="41"/>
                      <w:jc w:val="center"/>
                      <w:rPr>
                        <w:rFonts w:ascii="Times New Roman" w:hAnsi="Times New Roman" w:cs="Times New Roman"/>
                        <w:color w:val="000000"/>
                        <w:lang w:val="en-US"/>
                      </w:rPr>
                    </w:pPr>
                    <w:r w:rsidRPr="009B5A3C">
                      <w:rPr>
                        <w:rFonts w:ascii="Times New Roman" w:hAnsi="Times New Roman" w:cs="Times New Roman"/>
                        <w:color w:val="000000"/>
                        <w:lang w:val="en-US"/>
                      </w:rPr>
                      <w:t>Studying  program</w:t>
                    </w:r>
                    <w:r w:rsidRPr="009B5A3C">
                      <w:rPr>
                        <w:rFonts w:ascii="Times New Roman" w:hAnsi="Times New Roman" w:cs="Times New Roman"/>
                        <w:color w:val="000000"/>
                        <w:lang w:val="kk-KZ"/>
                      </w:rPr>
                      <w:t>(SYLLABUS)</w:t>
                    </w:r>
                  </w:p>
                  <w:p w:rsidR="00E2148F" w:rsidRPr="009B5A3C" w:rsidRDefault="00E2148F" w:rsidP="0001729E">
                    <w:pPr>
                      <w:rPr>
                        <w:rFonts w:ascii="Times New Roman" w:hAnsi="Times New Roman" w:cs="Times New Roman"/>
                      </w:rPr>
                    </w:pPr>
                  </w:p>
                </w:txbxContent>
              </v:textbox>
            </v:rect>
            <v:rect id="_x0000_s1047" style="position:absolute;left:8020;top:1980;width:3100;height:3300">
              <v:textbox style="mso-next-textbox:#_x0000_s1047">
                <w:txbxContent>
                  <w:p w:rsidR="00E2148F" w:rsidRDefault="00E2148F" w:rsidP="0001729E">
                    <w:pPr>
                      <w:jc w:val="center"/>
                      <w:rPr>
                        <w:bCs/>
                        <w:sz w:val="24"/>
                        <w:szCs w:val="24"/>
                        <w:lang w:val="en-US"/>
                      </w:rPr>
                    </w:pPr>
                  </w:p>
                  <w:p w:rsidR="00E2148F" w:rsidRPr="009B5A3C" w:rsidRDefault="00E2148F" w:rsidP="0001729E">
                    <w:pPr>
                      <w:jc w:val="center"/>
                      <w:rPr>
                        <w:rFonts w:ascii="Times New Roman" w:hAnsi="Times New Roman" w:cs="Times New Roman"/>
                        <w:lang w:val="en-US"/>
                      </w:rPr>
                    </w:pPr>
                    <w:r w:rsidRPr="009B5A3C">
                      <w:rPr>
                        <w:rFonts w:ascii="Times New Roman" w:hAnsi="Times New Roman" w:cs="Times New Roman"/>
                        <w:bCs/>
                        <w:sz w:val="24"/>
                        <w:szCs w:val="24"/>
                        <w:lang w:val="en-US"/>
                      </w:rPr>
                      <w:t xml:space="preserve">Collection of lectures for subject </w:t>
                    </w:r>
                    <w:r w:rsidRPr="009B5A3C">
                      <w:rPr>
                        <w:rFonts w:ascii="Times New Roman" w:hAnsi="Times New Roman" w:cs="Times New Roman"/>
                        <w:bCs/>
                        <w:sz w:val="24"/>
                        <w:szCs w:val="24"/>
                        <w:lang w:val="kk-KZ"/>
                      </w:rPr>
                      <w:t>«</w:t>
                    </w:r>
                    <w:r w:rsidRPr="009B5A3C">
                      <w:rPr>
                        <w:rFonts w:ascii="Times New Roman" w:hAnsi="Times New Roman" w:cs="Times New Roman"/>
                        <w:bCs/>
                        <w:sz w:val="24"/>
                        <w:szCs w:val="24"/>
                        <w:lang w:val="en-US"/>
                      </w:rPr>
                      <w:t>Financial analyses of commercial banks</w:t>
                    </w:r>
                    <w:r w:rsidRPr="009B5A3C">
                      <w:rPr>
                        <w:rFonts w:ascii="Times New Roman" w:hAnsi="Times New Roman" w:cs="Times New Roman"/>
                        <w:sz w:val="24"/>
                        <w:szCs w:val="24"/>
                        <w:lang w:val="kk-KZ"/>
                      </w:rPr>
                      <w:t>»</w:t>
                    </w:r>
                    <w:r w:rsidRPr="009B5A3C">
                      <w:rPr>
                        <w:rFonts w:ascii="Times New Roman" w:hAnsi="Times New Roman" w:cs="Times New Roman"/>
                        <w:lang w:val="kk-KZ"/>
                      </w:rPr>
                      <w:t xml:space="preserve"> </w:t>
                    </w:r>
                    <w:hyperlink r:id="rId8" w:history="1">
                      <w:r w:rsidRPr="009B5A3C">
                        <w:rPr>
                          <w:rStyle w:val="a9"/>
                          <w:rFonts w:ascii="Times New Roman" w:hAnsi="Times New Roman" w:cs="Times New Roman"/>
                          <w:lang w:val="kk-KZ"/>
                        </w:rPr>
                        <w:t>www.lib.ukgu.kz</w:t>
                      </w:r>
                    </w:hyperlink>
                    <w:r w:rsidRPr="009B5A3C">
                      <w:rPr>
                        <w:rFonts w:ascii="Times New Roman" w:hAnsi="Times New Roman" w:cs="Times New Roman"/>
                        <w:lang w:val="kk-KZ"/>
                      </w:rPr>
                      <w:t xml:space="preserve">  </w:t>
                    </w:r>
                  </w:p>
                </w:txbxContent>
              </v:textbox>
            </v:rect>
            <v:rect id="_x0000_s1048" style="position:absolute;left:8240;top:5620;width:2760;height:1080">
              <v:textbox style="mso-next-textbox:#_x0000_s1048">
                <w:txbxContent>
                  <w:p w:rsidR="00E2148F" w:rsidRPr="009D149E" w:rsidRDefault="00E2148F" w:rsidP="0001729E">
                    <w:pPr>
                      <w:jc w:val="center"/>
                      <w:rPr>
                        <w:lang w:val="en-US"/>
                      </w:rPr>
                    </w:pPr>
                    <w:r w:rsidRPr="009B5A3C">
                      <w:rPr>
                        <w:rFonts w:ascii="Times New Roman" w:hAnsi="Times New Roman" w:cs="Times New Roman"/>
                        <w:lang w:val="en-US"/>
                      </w:rPr>
                      <w:t xml:space="preserve">The electronic book for studying  </w:t>
                    </w:r>
                    <w:r w:rsidRPr="009B5A3C">
                      <w:rPr>
                        <w:rFonts w:ascii="Times New Roman" w:hAnsi="Times New Roman" w:cs="Times New Roman"/>
                        <w:lang w:val="kk-KZ"/>
                      </w:rPr>
                      <w:t>«</w:t>
                    </w:r>
                    <w:r w:rsidRPr="009B5A3C">
                      <w:rPr>
                        <w:rFonts w:ascii="Times New Roman" w:hAnsi="Times New Roman" w:cs="Times New Roman"/>
                        <w:bCs/>
                        <w:sz w:val="24"/>
                        <w:szCs w:val="24"/>
                        <w:lang w:val="en-US"/>
                      </w:rPr>
                      <w:t>Financial analyses of com. banks</w:t>
                    </w:r>
                    <w:r w:rsidRPr="001C6AAF">
                      <w:rPr>
                        <w:lang w:val="kk-KZ"/>
                      </w:rPr>
                      <w:t>» пәнінен электрондық оқулық</w:t>
                    </w:r>
                  </w:p>
                </w:txbxContent>
              </v:textbox>
            </v:rect>
            <v:rect id="_x0000_s1049" style="position:absolute;left:8240;top:6900;width:2380;height:2140">
              <v:textbox style="mso-next-textbox:#_x0000_s1049">
                <w:txbxContent>
                  <w:p w:rsidR="00E2148F" w:rsidRPr="009D149E" w:rsidRDefault="00E2148F" w:rsidP="0001729E">
                    <w:pPr>
                      <w:jc w:val="center"/>
                      <w:rPr>
                        <w:lang w:val="en-US"/>
                      </w:rPr>
                    </w:pPr>
                    <w:r w:rsidRPr="009B5A3C">
                      <w:rPr>
                        <w:rFonts w:ascii="Times New Roman" w:hAnsi="Times New Roman" w:cs="Times New Roman"/>
                        <w:lang w:val="en-US"/>
                      </w:rPr>
                      <w:t>Methodical instructions for practical lessons</w:t>
                    </w:r>
                    <w:r>
                      <w:rPr>
                        <w:lang w:val="en-US"/>
                      </w:rPr>
                      <w:t xml:space="preserve"> for </w:t>
                    </w:r>
                    <w:r w:rsidRPr="009B5A3C">
                      <w:rPr>
                        <w:rFonts w:ascii="Times New Roman" w:hAnsi="Times New Roman" w:cs="Times New Roman"/>
                        <w:lang w:val="kk-KZ"/>
                      </w:rPr>
                      <w:t>«</w:t>
                    </w:r>
                    <w:r w:rsidRPr="009B5A3C">
                      <w:rPr>
                        <w:rFonts w:ascii="Times New Roman" w:hAnsi="Times New Roman" w:cs="Times New Roman"/>
                        <w:bCs/>
                        <w:sz w:val="24"/>
                        <w:szCs w:val="24"/>
                        <w:lang w:val="en-US"/>
                      </w:rPr>
                      <w:t>Financial analyses of</w:t>
                    </w:r>
                    <w:r w:rsidRPr="0038669D">
                      <w:rPr>
                        <w:bCs/>
                        <w:sz w:val="24"/>
                        <w:szCs w:val="24"/>
                        <w:lang w:val="en-US"/>
                      </w:rPr>
                      <w:t xml:space="preserve"> </w:t>
                    </w:r>
                    <w:r>
                      <w:rPr>
                        <w:bCs/>
                        <w:sz w:val="24"/>
                        <w:szCs w:val="24"/>
                        <w:lang w:val="en-US"/>
                      </w:rPr>
                      <w:t>com.</w:t>
                    </w:r>
                    <w:r w:rsidRPr="0038669D">
                      <w:rPr>
                        <w:bCs/>
                        <w:sz w:val="24"/>
                        <w:szCs w:val="24"/>
                        <w:lang w:val="en-US"/>
                      </w:rPr>
                      <w:t xml:space="preserve"> banks</w:t>
                    </w:r>
                    <w:r w:rsidRPr="001C6AAF">
                      <w:rPr>
                        <w:lang w:val="kk-KZ"/>
                      </w:rPr>
                      <w:t xml:space="preserve">» </w:t>
                    </w:r>
                  </w:p>
                </w:txbxContent>
              </v:textbox>
            </v:rect>
            <v:rect id="_x0000_s1050" style="position:absolute;left:5520;top:6900;width:2200;height:780">
              <v:textbox style="mso-next-textbox:#_x0000_s1050">
                <w:txbxContent>
                  <w:p w:rsidR="00E2148F" w:rsidRPr="009B5A3C" w:rsidRDefault="00E2148F" w:rsidP="0001729E">
                    <w:pPr>
                      <w:jc w:val="center"/>
                      <w:rPr>
                        <w:rFonts w:ascii="Times New Roman" w:hAnsi="Times New Roman" w:cs="Times New Roman"/>
                        <w:lang w:val="en-US"/>
                      </w:rPr>
                    </w:pPr>
                    <w:r w:rsidRPr="009B5A3C">
                      <w:rPr>
                        <w:rFonts w:ascii="Times New Roman" w:hAnsi="Times New Roman" w:cs="Times New Roman"/>
                        <w:lang w:val="en-US"/>
                      </w:rPr>
                      <w:t>Auditoria  lessons</w:t>
                    </w:r>
                  </w:p>
                </w:txbxContent>
              </v:textbox>
            </v:rect>
            <v:rect id="_x0000_s1051" style="position:absolute;left:4780;top:8420;width:1380;height:780">
              <v:textbox style="mso-next-textbox:#_x0000_s1051">
                <w:txbxContent>
                  <w:p w:rsidR="00E2148F" w:rsidRPr="009B5A3C" w:rsidRDefault="00E2148F" w:rsidP="009D149E">
                    <w:pPr>
                      <w:jc w:val="center"/>
                      <w:rPr>
                        <w:rFonts w:ascii="Times New Roman" w:hAnsi="Times New Roman" w:cs="Times New Roman"/>
                        <w:lang w:val="en-US"/>
                      </w:rPr>
                    </w:pPr>
                    <w:r w:rsidRPr="009B5A3C">
                      <w:rPr>
                        <w:rFonts w:ascii="Times New Roman" w:hAnsi="Times New Roman" w:cs="Times New Roman"/>
                        <w:lang w:val="en-US"/>
                      </w:rPr>
                      <w:t>Lessons</w:t>
                    </w:r>
                    <w:r w:rsidRPr="009B5A3C">
                      <w:rPr>
                        <w:rFonts w:ascii="Times New Roman" w:hAnsi="Times New Roman" w:cs="Times New Roman"/>
                        <w:lang w:val="kk-KZ"/>
                      </w:rPr>
                      <w:t xml:space="preserve">(15 </w:t>
                    </w:r>
                    <w:r w:rsidRPr="009B5A3C">
                      <w:rPr>
                        <w:rFonts w:ascii="Times New Roman" w:hAnsi="Times New Roman" w:cs="Times New Roman"/>
                        <w:lang w:val="en-US"/>
                      </w:rPr>
                      <w:t>our</w:t>
                    </w:r>
                    <w:r w:rsidRPr="009B5A3C">
                      <w:rPr>
                        <w:rFonts w:ascii="Times New Roman" w:hAnsi="Times New Roman" w:cs="Times New Roman"/>
                        <w:lang w:val="kk-KZ"/>
                      </w:rPr>
                      <w:t>.)</w:t>
                    </w:r>
                  </w:p>
                </w:txbxContent>
              </v:textbox>
            </v:rect>
            <v:rect id="_x0000_s1052" style="position:absolute;left:6300;top:8420;width:1720;height:760">
              <v:textbox style="mso-next-textbox:#_x0000_s1052">
                <w:txbxContent>
                  <w:p w:rsidR="00E2148F" w:rsidRPr="009B5A3C" w:rsidRDefault="00E2148F" w:rsidP="009D149E">
                    <w:pPr>
                      <w:rPr>
                        <w:rFonts w:ascii="Times New Roman" w:hAnsi="Times New Roman" w:cs="Times New Roman"/>
                        <w:lang w:val="en-US"/>
                      </w:rPr>
                    </w:pPr>
                    <w:r w:rsidRPr="009B5A3C">
                      <w:rPr>
                        <w:rFonts w:ascii="Times New Roman" w:hAnsi="Times New Roman" w:cs="Times New Roman"/>
                        <w:lang w:val="en-US"/>
                      </w:rPr>
                      <w:t>Practical les.</w:t>
                    </w:r>
                    <w:r w:rsidRPr="009B5A3C">
                      <w:rPr>
                        <w:rFonts w:ascii="Times New Roman" w:hAnsi="Times New Roman" w:cs="Times New Roman"/>
                        <w:lang w:val="kk-KZ"/>
                      </w:rPr>
                      <w:t xml:space="preserve">(15 </w:t>
                    </w:r>
                    <w:r w:rsidRPr="009B5A3C">
                      <w:rPr>
                        <w:rFonts w:ascii="Times New Roman" w:hAnsi="Times New Roman" w:cs="Times New Roman"/>
                        <w:lang w:val="en-US"/>
                      </w:rPr>
                      <w:t>our</w:t>
                    </w:r>
                    <w:r w:rsidRPr="009B5A3C">
                      <w:rPr>
                        <w:rFonts w:ascii="Times New Roman" w:hAnsi="Times New Roman" w:cs="Times New Roman"/>
                        <w:lang w:val="kk-KZ"/>
                      </w:rPr>
                      <w:t>.)</w:t>
                    </w:r>
                  </w:p>
                </w:txbxContent>
              </v:textbox>
            </v:rect>
            <v:rect id="_x0000_s1053" style="position:absolute;left:640;top:1980;width:3200;height:780">
              <v:textbox style="mso-next-textbox:#_x0000_s1053">
                <w:txbxContent>
                  <w:p w:rsidR="00E2148F" w:rsidRPr="009B5A3C" w:rsidRDefault="00E2148F" w:rsidP="0001729E">
                    <w:pPr>
                      <w:jc w:val="center"/>
                      <w:rPr>
                        <w:rFonts w:ascii="Times New Roman" w:hAnsi="Times New Roman" w:cs="Times New Roman"/>
                        <w:lang w:val="kk-KZ"/>
                      </w:rPr>
                    </w:pPr>
                    <w:r w:rsidRPr="009B5A3C">
                      <w:rPr>
                        <w:rFonts w:ascii="Times New Roman" w:hAnsi="Times New Roman" w:cs="Times New Roman"/>
                        <w:lang w:val="en-US"/>
                      </w:rPr>
                      <w:t>Examination</w:t>
                    </w:r>
                    <w:r w:rsidRPr="009B5A3C">
                      <w:rPr>
                        <w:rFonts w:ascii="Times New Roman" w:hAnsi="Times New Roman" w:cs="Times New Roman"/>
                        <w:lang w:val="kk-KZ"/>
                      </w:rPr>
                      <w:t>(</w:t>
                    </w:r>
                    <w:r w:rsidRPr="009B5A3C">
                      <w:rPr>
                        <w:rFonts w:ascii="Times New Roman" w:hAnsi="Times New Roman" w:cs="Times New Roman"/>
                        <w:lang w:val="en-US"/>
                      </w:rPr>
                      <w:t>oral</w:t>
                    </w:r>
                    <w:r w:rsidRPr="009B5A3C">
                      <w:rPr>
                        <w:rFonts w:ascii="Times New Roman" w:hAnsi="Times New Roman" w:cs="Times New Roman"/>
                        <w:lang w:val="kk-KZ"/>
                      </w:rPr>
                      <w:t xml:space="preserve">, </w:t>
                    </w:r>
                    <w:r w:rsidRPr="009B5A3C">
                      <w:rPr>
                        <w:rFonts w:ascii="Times New Roman" w:hAnsi="Times New Roman" w:cs="Times New Roman"/>
                        <w:lang w:val="en-US"/>
                      </w:rPr>
                      <w:t>writing</w:t>
                    </w:r>
                    <w:r w:rsidRPr="009B5A3C">
                      <w:rPr>
                        <w:rFonts w:ascii="Times New Roman" w:hAnsi="Times New Roman" w:cs="Times New Roman"/>
                        <w:lang w:val="kk-KZ"/>
                      </w:rPr>
                      <w:t xml:space="preserve">, </w:t>
                    </w:r>
                    <w:r w:rsidRPr="009B5A3C">
                      <w:rPr>
                        <w:rFonts w:ascii="Times New Roman" w:hAnsi="Times New Roman" w:cs="Times New Roman"/>
                        <w:lang w:val="en-US"/>
                      </w:rPr>
                      <w:t>or test</w:t>
                    </w:r>
                    <w:r w:rsidRPr="009B5A3C">
                      <w:rPr>
                        <w:rFonts w:ascii="Times New Roman" w:hAnsi="Times New Roman" w:cs="Times New Roman"/>
                        <w:lang w:val="kk-KZ"/>
                      </w:rPr>
                      <w:t>)</w:t>
                    </w:r>
                  </w:p>
                </w:txbxContent>
              </v:textbox>
            </v:rect>
            <v:rect id="_x0000_s1054" style="position:absolute;left:540;top:3880;width:3100;height:1560">
              <v:textbox style="mso-next-textbox:#_x0000_s1054">
                <w:txbxContent>
                  <w:p w:rsidR="00E2148F" w:rsidRPr="009B5A3C" w:rsidRDefault="00E2148F" w:rsidP="0001729E">
                    <w:pPr>
                      <w:jc w:val="center"/>
                      <w:rPr>
                        <w:rFonts w:ascii="Times New Roman" w:hAnsi="Times New Roman" w:cs="Times New Roman"/>
                        <w:lang w:val="kk-KZ"/>
                      </w:rPr>
                    </w:pPr>
                    <w:r w:rsidRPr="009B5A3C">
                      <w:rPr>
                        <w:rFonts w:ascii="Times New Roman" w:hAnsi="Times New Roman" w:cs="Times New Roman"/>
                        <w:bCs/>
                        <w:sz w:val="24"/>
                        <w:szCs w:val="24"/>
                        <w:lang w:val="en-US"/>
                      </w:rPr>
                      <w:t>SIW</w:t>
                    </w:r>
                    <w:r w:rsidRPr="009B5A3C">
                      <w:rPr>
                        <w:rFonts w:ascii="Times New Roman" w:hAnsi="Times New Roman" w:cs="Times New Roman"/>
                        <w:bCs/>
                        <w:sz w:val="28"/>
                        <w:szCs w:val="28"/>
                        <w:lang w:val="en-US"/>
                      </w:rPr>
                      <w:t xml:space="preserve"> and</w:t>
                    </w:r>
                    <w:r w:rsidRPr="009B5A3C">
                      <w:rPr>
                        <w:rFonts w:ascii="Times New Roman" w:hAnsi="Times New Roman" w:cs="Times New Roman"/>
                        <w:bCs/>
                        <w:sz w:val="24"/>
                        <w:szCs w:val="24"/>
                        <w:lang w:val="en-US"/>
                      </w:rPr>
                      <w:t xml:space="preserve"> SIWT </w:t>
                    </w:r>
                    <w:r w:rsidRPr="009B5A3C">
                      <w:rPr>
                        <w:rFonts w:ascii="Times New Roman" w:hAnsi="Times New Roman" w:cs="Times New Roman"/>
                        <w:bCs/>
                        <w:sz w:val="28"/>
                        <w:szCs w:val="28"/>
                        <w:lang w:val="kk-KZ"/>
                      </w:rPr>
                      <w:t>«</w:t>
                    </w:r>
                    <w:r w:rsidRPr="009B5A3C">
                      <w:rPr>
                        <w:rFonts w:ascii="Times New Roman" w:hAnsi="Times New Roman" w:cs="Times New Roman"/>
                        <w:bCs/>
                        <w:sz w:val="24"/>
                        <w:szCs w:val="24"/>
                        <w:lang w:val="en-US"/>
                      </w:rPr>
                      <w:t>Financial analyses of commercial banks</w:t>
                    </w:r>
                    <w:r w:rsidRPr="009B5A3C">
                      <w:rPr>
                        <w:rFonts w:ascii="Times New Roman" w:hAnsi="Times New Roman" w:cs="Times New Roman"/>
                        <w:lang w:val="kk-KZ"/>
                      </w:rPr>
                      <w:t xml:space="preserve">» </w:t>
                    </w:r>
                  </w:p>
                </w:txbxContent>
              </v:textbox>
            </v:rect>
            <v:rect id="_x0000_s1055" style="position:absolute;left:840;top:6900;width:1840;height:620">
              <v:textbox style="mso-next-textbox:#_x0000_s1055">
                <w:txbxContent>
                  <w:p w:rsidR="00E2148F" w:rsidRPr="009B5A3C" w:rsidRDefault="00E2148F" w:rsidP="0001729E">
                    <w:pPr>
                      <w:jc w:val="center"/>
                      <w:rPr>
                        <w:rFonts w:ascii="Times New Roman" w:hAnsi="Times New Roman" w:cs="Times New Roman"/>
                        <w:lang w:val="kk-KZ"/>
                      </w:rPr>
                    </w:pPr>
                    <w:r w:rsidRPr="009B5A3C">
                      <w:rPr>
                        <w:rFonts w:ascii="Times New Roman" w:hAnsi="Times New Roman" w:cs="Times New Roman"/>
                        <w:lang w:val="en-US"/>
                      </w:rPr>
                      <w:t>SIW</w:t>
                    </w:r>
                    <w:r w:rsidRPr="009B5A3C">
                      <w:rPr>
                        <w:rFonts w:ascii="Times New Roman" w:hAnsi="Times New Roman" w:cs="Times New Roman"/>
                        <w:lang w:val="kk-KZ"/>
                      </w:rPr>
                      <w:t xml:space="preserve"> (30 </w:t>
                    </w:r>
                    <w:r w:rsidRPr="009B5A3C">
                      <w:rPr>
                        <w:rFonts w:ascii="Times New Roman" w:hAnsi="Times New Roman" w:cs="Times New Roman"/>
                        <w:lang w:val="en-US"/>
                      </w:rPr>
                      <w:t>our</w:t>
                    </w:r>
                    <w:r w:rsidRPr="009B5A3C">
                      <w:rPr>
                        <w:rFonts w:ascii="Times New Roman" w:hAnsi="Times New Roman" w:cs="Times New Roman"/>
                        <w:lang w:val="kk-KZ"/>
                      </w:rPr>
                      <w:t>.)</w:t>
                    </w:r>
                  </w:p>
                </w:txbxContent>
              </v:textbox>
            </v:rect>
            <v:rect id="_x0000_s1056" style="position:absolute;left:3040;top:6900;width:2160;height:620">
              <v:textbox style="mso-next-textbox:#_x0000_s1056">
                <w:txbxContent>
                  <w:p w:rsidR="00E2148F" w:rsidRPr="00681564" w:rsidRDefault="00E2148F" w:rsidP="0001729E">
                    <w:pPr>
                      <w:jc w:val="center"/>
                      <w:rPr>
                        <w:lang w:val="kk-KZ"/>
                      </w:rPr>
                    </w:pPr>
                    <w:r w:rsidRPr="009B5A3C">
                      <w:rPr>
                        <w:rFonts w:ascii="Times New Roman" w:hAnsi="Times New Roman" w:cs="Times New Roman"/>
                        <w:lang w:val="en-US"/>
                      </w:rPr>
                      <w:t>SIWT</w:t>
                    </w:r>
                    <w:r w:rsidRPr="009B5A3C">
                      <w:rPr>
                        <w:rFonts w:ascii="Times New Roman" w:hAnsi="Times New Roman" w:cs="Times New Roman"/>
                        <w:lang w:val="kk-KZ"/>
                      </w:rPr>
                      <w:t xml:space="preserve"> (30 </w:t>
                    </w:r>
                    <w:r w:rsidRPr="009B5A3C">
                      <w:rPr>
                        <w:rFonts w:ascii="Times New Roman" w:hAnsi="Times New Roman" w:cs="Times New Roman"/>
                        <w:lang w:val="en-US"/>
                      </w:rPr>
                      <w:t>our</w:t>
                    </w:r>
                    <w:r>
                      <w:rPr>
                        <w:lang w:val="kk-KZ"/>
                      </w:rPr>
                      <w:t>.)</w:t>
                    </w:r>
                  </w:p>
                </w:txbxContent>
              </v:textbox>
            </v:rect>
            <v:rect id="_x0000_s1057" style="position:absolute;left:840;top:8420;width:1580;height:1120">
              <v:textbox style="mso-next-textbox:#_x0000_s1057">
                <w:txbxContent>
                  <w:p w:rsidR="00E2148F" w:rsidRPr="009B5A3C" w:rsidRDefault="00E2148F" w:rsidP="0001729E">
                    <w:pPr>
                      <w:jc w:val="center"/>
                      <w:rPr>
                        <w:rFonts w:ascii="Times New Roman" w:hAnsi="Times New Roman" w:cs="Times New Roman"/>
                        <w:lang w:val="kk-KZ"/>
                      </w:rPr>
                    </w:pPr>
                    <w:r w:rsidRPr="009B5A3C">
                      <w:rPr>
                        <w:rFonts w:ascii="Times New Roman" w:hAnsi="Times New Roman" w:cs="Times New Roman"/>
                        <w:lang w:val="en-US"/>
                      </w:rPr>
                      <w:t>Tasks</w:t>
                    </w:r>
                    <w:r w:rsidRPr="009B5A3C">
                      <w:rPr>
                        <w:rFonts w:ascii="Times New Roman" w:hAnsi="Times New Roman" w:cs="Times New Roman"/>
                        <w:lang w:val="kk-KZ"/>
                      </w:rPr>
                      <w:t xml:space="preserve"> </w:t>
                    </w:r>
                  </w:p>
                </w:txbxContent>
              </v:textbox>
            </v:rect>
            <v:rect id="_x0000_s1058" style="position:absolute;left:2580;top:8420;width:1880;height:1120">
              <v:textbox style="mso-next-textbox:#_x0000_s1058">
                <w:txbxContent>
                  <w:p w:rsidR="00E2148F" w:rsidRPr="009D149E" w:rsidRDefault="00E2148F" w:rsidP="0001729E">
                    <w:pPr>
                      <w:jc w:val="center"/>
                      <w:rPr>
                        <w:lang w:val="en-US"/>
                      </w:rPr>
                    </w:pPr>
                    <w:r w:rsidRPr="009B5A3C">
                      <w:rPr>
                        <w:rFonts w:ascii="Times New Roman" w:hAnsi="Times New Roman" w:cs="Times New Roman"/>
                        <w:lang w:val="en-US"/>
                      </w:rPr>
                      <w:t>Improvement of theoretical</w:t>
                    </w:r>
                    <w:r>
                      <w:rPr>
                        <w:lang w:val="en-US"/>
                      </w:rPr>
                      <w:t xml:space="preserve"> </w:t>
                    </w:r>
                    <w:r w:rsidRPr="009B5A3C">
                      <w:rPr>
                        <w:rFonts w:ascii="Times New Roman" w:hAnsi="Times New Roman" w:cs="Times New Roman"/>
                        <w:lang w:val="en-US"/>
                      </w:rPr>
                      <w:t>knowledge</w:t>
                    </w:r>
                  </w:p>
                </w:txbxContent>
              </v:textbox>
            </v:rect>
            <v:rect id="_x0000_s1059" style="position:absolute;left:1980;top:10320;width:6700;height:480">
              <v:textbox style="mso-next-textbox:#_x0000_s1059">
                <w:txbxContent>
                  <w:p w:rsidR="00E2148F" w:rsidRPr="009B5A3C" w:rsidRDefault="00E2148F" w:rsidP="0001729E">
                    <w:pPr>
                      <w:jc w:val="center"/>
                      <w:rPr>
                        <w:rFonts w:ascii="Times New Roman" w:hAnsi="Times New Roman" w:cs="Times New Roman"/>
                        <w:lang w:val="kk-KZ"/>
                      </w:rPr>
                    </w:pPr>
                    <w:r w:rsidRPr="009B5A3C">
                      <w:rPr>
                        <w:rFonts w:ascii="Times New Roman" w:hAnsi="Times New Roman" w:cs="Times New Roman"/>
                        <w:lang w:val="en-US"/>
                      </w:rPr>
                      <w:t>Additional literature</w:t>
                    </w:r>
                  </w:p>
                </w:txbxContent>
              </v:textbox>
            </v:rect>
            <v:rect id="_x0000_s1060" style="position:absolute;left:1320;top:11320;width:3640;height:1500">
              <v:textbox style="mso-next-textbox:#_x0000_s1060">
                <w:txbxContent>
                  <w:p w:rsidR="00E2148F" w:rsidRPr="009B5A3C" w:rsidRDefault="00E2148F" w:rsidP="0001729E">
                    <w:pPr>
                      <w:rPr>
                        <w:rFonts w:ascii="Times New Roman" w:hAnsi="Times New Roman" w:cs="Times New Roman"/>
                        <w:lang w:val="kk-KZ"/>
                      </w:rPr>
                    </w:pPr>
                    <w:r w:rsidRPr="009B5A3C">
                      <w:rPr>
                        <w:rFonts w:ascii="Times New Roman" w:hAnsi="Times New Roman" w:cs="Times New Roman"/>
                        <w:lang w:val="en-US"/>
                      </w:rPr>
                      <w:t xml:space="preserve">Methodical instructions directly connecting with  the term  of subject </w:t>
                    </w:r>
                  </w:p>
                </w:txbxContent>
              </v:textbox>
            </v:rect>
            <v:rect id="_x0000_s1061" style="position:absolute;left:5700;top:11320;width:3820;height:1500">
              <v:textbox style="mso-next-textbox:#_x0000_s1061">
                <w:txbxContent>
                  <w:p w:rsidR="00E2148F" w:rsidRPr="007F4BF4" w:rsidRDefault="00E2148F" w:rsidP="0001729E">
                    <w:pPr>
                      <w:rPr>
                        <w:lang w:val="kk-KZ"/>
                      </w:rPr>
                    </w:pPr>
                    <w:r w:rsidRPr="009B5A3C">
                      <w:rPr>
                        <w:rFonts w:ascii="Times New Roman" w:hAnsi="Times New Roman" w:cs="Times New Roman"/>
                        <w:lang w:val="en-US"/>
                      </w:rPr>
                      <w:t xml:space="preserve"> </w:t>
                    </w:r>
                    <w:r>
                      <w:rPr>
                        <w:lang w:val="en-US"/>
                      </w:rPr>
                      <w:t xml:space="preserve">Electronically  instructions and books connecting with internet  </w:t>
                    </w:r>
                  </w:p>
                </w:txbxContent>
              </v:textbox>
            </v:rect>
            <v:shape id="_x0000_s1062" type="#_x0000_t32" style="position:absolute;left:5860;top:2820;width:0;height:900;flip:y" o:connectortype="straight"/>
            <v:shape id="_x0000_s1063" type="#_x0000_t32" style="position:absolute;left:7720;top:4600;width:300;height:0" o:connectortype="straight"/>
            <v:shape id="_x0000_s1064" type="#_x0000_t32" style="position:absolute;left:7720;top:5820;width:520;height:300" o:connectortype="straight"/>
            <v:shape id="_x0000_s1065" type="#_x0000_t32" style="position:absolute;left:6300;top:6240;width:300;height:660" o:connectortype="straight"/>
            <v:shape id="_x0000_s1066" type="#_x0000_t32" style="position:absolute;left:4240;top:6240;width:540;height:660;flip:x" o:connectortype="straight"/>
            <v:shape id="_x0000_s1067" type="#_x0000_t32" style="position:absolute;left:2180;top:5620;width:1760;height:1280;flip:x" o:connectortype="straight"/>
            <v:shape id="_x0000_s1068" type="#_x0000_t32" style="position:absolute;left:2420;top:2760;width:2540;height:960;flip:x y" o:connectortype="straight"/>
            <v:shape id="_x0000_s1069" type="#_x0000_t32" style="position:absolute;left:3640;top:4500;width:300;height:0;flip:x" o:connectortype="straight"/>
            <v:shape id="_x0000_s1070" type="#_x0000_t32" style="position:absolute;left:2580;top:5440;width:1060;height:1460" o:connectortype="straight"/>
            <v:shape id="_x0000_s1071" type="#_x0000_t32" style="position:absolute;left:1500;top:5440;width:0;height:1460" o:connectortype="straight"/>
            <v:shape id="_x0000_s1072" type="#_x0000_t32" style="position:absolute;left:1500;top:7520;width:260;height:900;flip:x" o:connectortype="straight"/>
            <v:shape id="_x0000_s1073" type="#_x0000_t32" style="position:absolute;left:1760;top:7520;width:1780;height:900" o:connectortype="straight"/>
            <v:shape id="_x0000_s1074" type="#_x0000_t32" style="position:absolute;left:3540;top:9540;width:0;height:780" o:connectortype="straight"/>
            <v:shape id="_x0000_s1075" type="#_x0000_t32" style="position:absolute;left:3040;top:10800;width:0;height:520" o:connectortype="straight"/>
            <v:shape id="_x0000_s1076" type="#_x0000_t32" style="position:absolute;left:6920;top:10800;width:0;height:520" o:connectortype="straight"/>
            <v:shape id="_x0000_s1077" type="#_x0000_t32" style="position:absolute;left:5520;top:7680;width:940;height:740;flip:x" o:connectortype="straight"/>
            <v:shape id="_x0000_s1078" type="#_x0000_t32" style="position:absolute;left:6460;top:7680;width:740;height:740" o:connectortype="straight"/>
            <v:shape id="_x0000_s1079" type="#_x0000_t32" style="position:absolute;left:5200;top:7220;width:320;height:0;flip:x" o:connectortype="straight"/>
            <v:shape id="_x0000_s1080" type="#_x0000_t32" style="position:absolute;left:11121;top:5280;width:0;height:4260" o:connectortype="straight"/>
            <v:shape id="_x0000_s1081" type="#_x0000_t32" style="position:absolute;left:4461;top:9540;width:6660;height:0" o:connectortype="straight"/>
            <v:shape id="_x0000_s1082" type="#_x0000_t32" style="position:absolute;left:7440;top:6240;width:800;height:1140" o:connectortype="straight"/>
            <v:shape id="_x0000_s1083" type="#_x0000_t32" style="position:absolute;left:9520;top:5280;width:0;height:340" o:connectortype="straight"/>
          </v:group>
        </w:pict>
      </w:r>
    </w:p>
    <w:p w:rsidR="0001729E" w:rsidRDefault="0001729E" w:rsidP="0001729E">
      <w:pPr>
        <w:tabs>
          <w:tab w:val="left" w:pos="567"/>
        </w:tabs>
        <w:jc w:val="both"/>
        <w:rPr>
          <w:b/>
          <w:lang w:val="kk-KZ"/>
        </w:rPr>
      </w:pPr>
    </w:p>
    <w:p w:rsidR="0001729E" w:rsidRDefault="0001729E" w:rsidP="0001729E">
      <w:pPr>
        <w:tabs>
          <w:tab w:val="left" w:pos="567"/>
        </w:tabs>
        <w:jc w:val="both"/>
        <w:rPr>
          <w:b/>
          <w:lang w:val="kk-KZ"/>
        </w:rPr>
      </w:pPr>
    </w:p>
    <w:p w:rsidR="0001729E" w:rsidRDefault="0001729E" w:rsidP="0001729E">
      <w:pPr>
        <w:tabs>
          <w:tab w:val="left" w:pos="567"/>
        </w:tabs>
        <w:jc w:val="both"/>
        <w:rPr>
          <w:b/>
          <w:lang w:val="kk-KZ"/>
        </w:rPr>
      </w:pPr>
    </w:p>
    <w:p w:rsidR="0001729E" w:rsidRDefault="0001729E" w:rsidP="0001729E">
      <w:pPr>
        <w:tabs>
          <w:tab w:val="left" w:pos="567"/>
        </w:tabs>
        <w:jc w:val="both"/>
        <w:rPr>
          <w:b/>
          <w:lang w:val="kk-KZ"/>
        </w:rPr>
      </w:pPr>
    </w:p>
    <w:p w:rsidR="0001729E" w:rsidRDefault="0001729E" w:rsidP="0001729E">
      <w:pPr>
        <w:tabs>
          <w:tab w:val="left" w:pos="567"/>
        </w:tabs>
        <w:jc w:val="both"/>
        <w:rPr>
          <w:b/>
          <w:lang w:val="kk-KZ"/>
        </w:rPr>
      </w:pPr>
    </w:p>
    <w:p w:rsidR="0001729E" w:rsidRDefault="0001729E" w:rsidP="0001729E">
      <w:pPr>
        <w:tabs>
          <w:tab w:val="left" w:pos="567"/>
        </w:tabs>
        <w:jc w:val="both"/>
        <w:rPr>
          <w:b/>
          <w:noProof/>
          <w:color w:val="000000"/>
          <w:spacing w:val="4"/>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01729E" w:rsidRPr="008A6DC4" w:rsidRDefault="0001729E" w:rsidP="0001729E">
      <w:pPr>
        <w:rPr>
          <w:sz w:val="28"/>
          <w:szCs w:val="28"/>
          <w:lang w:val="kk-KZ"/>
        </w:rPr>
      </w:pPr>
    </w:p>
    <w:p w:rsidR="003D0B7F" w:rsidRDefault="00325A00" w:rsidP="00325A00">
      <w:pPr>
        <w:rPr>
          <w:sz w:val="28"/>
          <w:szCs w:val="28"/>
          <w:lang w:val="en-US"/>
        </w:rPr>
      </w:pPr>
      <w:r>
        <w:rPr>
          <w:sz w:val="28"/>
          <w:szCs w:val="28"/>
          <w:lang w:val="en-US"/>
        </w:rPr>
        <w:t xml:space="preserve">      </w:t>
      </w:r>
      <w:r w:rsidR="003D0B7F">
        <w:rPr>
          <w:sz w:val="28"/>
          <w:szCs w:val="28"/>
          <w:lang w:val="en-US"/>
        </w:rPr>
        <w:t xml:space="preserve">             </w:t>
      </w:r>
      <w:r>
        <w:rPr>
          <w:sz w:val="28"/>
          <w:szCs w:val="28"/>
          <w:lang w:val="en-US"/>
        </w:rPr>
        <w:t xml:space="preserve"> </w:t>
      </w:r>
      <w:r w:rsidR="003D0B7F">
        <w:rPr>
          <w:sz w:val="28"/>
          <w:szCs w:val="28"/>
          <w:lang w:val="en-US"/>
        </w:rPr>
        <w:t xml:space="preserve"> </w:t>
      </w:r>
    </w:p>
    <w:p w:rsidR="0001729E" w:rsidRPr="00325A00" w:rsidRDefault="003D0B7F" w:rsidP="00325A00">
      <w:pPr>
        <w:rPr>
          <w:sz w:val="28"/>
          <w:szCs w:val="28"/>
          <w:lang w:val="en-US"/>
        </w:rPr>
      </w:pPr>
      <w:r>
        <w:rPr>
          <w:sz w:val="28"/>
          <w:szCs w:val="28"/>
          <w:lang w:val="en-US"/>
        </w:rPr>
        <w:t xml:space="preserve">                                    </w:t>
      </w:r>
      <w:r w:rsidR="00DE5CC8">
        <w:rPr>
          <w:sz w:val="28"/>
          <w:szCs w:val="28"/>
          <w:lang w:val="en-US"/>
        </w:rPr>
        <w:t>1-</w:t>
      </w:r>
      <w:r w:rsidR="00325A00">
        <w:rPr>
          <w:sz w:val="28"/>
          <w:szCs w:val="28"/>
          <w:lang w:val="en-US"/>
        </w:rPr>
        <w:t xml:space="preserve">  </w:t>
      </w:r>
      <w:r w:rsidR="00325A00" w:rsidRPr="00DE5CC8">
        <w:rPr>
          <w:rFonts w:ascii="Times New Roman" w:hAnsi="Times New Roman" w:cs="Times New Roman"/>
          <w:sz w:val="28"/>
          <w:szCs w:val="28"/>
          <w:lang w:val="en-US"/>
        </w:rPr>
        <w:t>Methodical instructions for studying the subject</w:t>
      </w:r>
      <w:r w:rsidR="00325A00">
        <w:rPr>
          <w:sz w:val="28"/>
          <w:szCs w:val="28"/>
          <w:lang w:val="en-US"/>
        </w:rPr>
        <w:t>.</w:t>
      </w:r>
      <w:r w:rsidR="00325A00">
        <w:rPr>
          <w:noProof/>
          <w:sz w:val="28"/>
          <w:szCs w:val="28"/>
        </w:rPr>
        <w:pict>
          <v:shape id="_x0000_s1084" type="#_x0000_t32" style="position:absolute;margin-left:-136.8pt;margin-top:0;width:0;height:39pt;z-index:251661312;mso-position-horizontal-relative:text;mso-position-vertical-relative:text" o:connectortype="straight"/>
        </w:pict>
      </w:r>
    </w:p>
    <w:p w:rsidR="0001729E" w:rsidRPr="00DE5CC8" w:rsidRDefault="0001729E" w:rsidP="0001729E">
      <w:pPr>
        <w:tabs>
          <w:tab w:val="left" w:pos="567"/>
        </w:tabs>
        <w:jc w:val="both"/>
        <w:rPr>
          <w:rFonts w:ascii="Times New Roman" w:hAnsi="Times New Roman" w:cs="Times New Roman"/>
          <w:noProof/>
          <w:color w:val="000000"/>
          <w:spacing w:val="4"/>
          <w:sz w:val="28"/>
          <w:szCs w:val="28"/>
          <w:lang w:val="kk-KZ"/>
        </w:rPr>
      </w:pPr>
      <w:r>
        <w:rPr>
          <w:b/>
          <w:noProof/>
          <w:color w:val="000000"/>
          <w:spacing w:val="4"/>
          <w:sz w:val="28"/>
          <w:szCs w:val="28"/>
          <w:lang w:val="kk-KZ"/>
        </w:rPr>
        <w:lastRenderedPageBreak/>
        <w:tab/>
      </w:r>
      <w:r w:rsidR="00EF7987" w:rsidRPr="00DE5CC8">
        <w:rPr>
          <w:rFonts w:ascii="Times New Roman" w:hAnsi="Times New Roman" w:cs="Times New Roman"/>
          <w:noProof/>
          <w:color w:val="000000"/>
          <w:spacing w:val="4"/>
          <w:sz w:val="28"/>
          <w:szCs w:val="28"/>
          <w:lang w:val="kk-KZ"/>
        </w:rPr>
        <w:t>Introduction with main contents of couse</w:t>
      </w:r>
      <w:r w:rsidR="00DE5CC8" w:rsidRPr="00DE5CC8">
        <w:rPr>
          <w:rFonts w:ascii="Times New Roman" w:hAnsi="Times New Roman" w:cs="Times New Roman"/>
          <w:noProof/>
          <w:color w:val="000000"/>
          <w:spacing w:val="4"/>
          <w:sz w:val="28"/>
          <w:szCs w:val="28"/>
          <w:lang w:val="kk-KZ"/>
        </w:rPr>
        <w:t>( kind of le</w:t>
      </w:r>
      <w:r w:rsidR="00DE5CC8" w:rsidRPr="00DE5CC8">
        <w:rPr>
          <w:rFonts w:ascii="Times New Roman" w:hAnsi="Times New Roman" w:cs="Times New Roman"/>
          <w:noProof/>
          <w:color w:val="000000"/>
          <w:spacing w:val="4"/>
          <w:sz w:val="28"/>
          <w:szCs w:val="28"/>
          <w:lang w:val="en-US"/>
        </w:rPr>
        <w:t>ssons, lectures, practical lessons, conferences, discussions and others)</w:t>
      </w:r>
      <w:r w:rsidRPr="00DE5CC8">
        <w:rPr>
          <w:rFonts w:ascii="Times New Roman" w:hAnsi="Times New Roman" w:cs="Times New Roman"/>
          <w:bCs/>
          <w:sz w:val="28"/>
          <w:szCs w:val="28"/>
          <w:lang w:val="kk-KZ"/>
        </w:rPr>
        <w:t>.</w:t>
      </w:r>
    </w:p>
    <w:p w:rsidR="0001729E" w:rsidRPr="00DE5CC8" w:rsidRDefault="00325A00" w:rsidP="0001729E">
      <w:pPr>
        <w:tabs>
          <w:tab w:val="left" w:pos="567"/>
        </w:tabs>
        <w:jc w:val="both"/>
        <w:rPr>
          <w:rFonts w:ascii="Times New Roman" w:hAnsi="Times New Roman" w:cs="Times New Roman"/>
          <w:noProof/>
          <w:color w:val="000000"/>
          <w:spacing w:val="4"/>
          <w:sz w:val="28"/>
          <w:szCs w:val="28"/>
          <w:lang w:val="kk-KZ"/>
        </w:rPr>
      </w:pPr>
      <w:r w:rsidRPr="00DE5CC8">
        <w:rPr>
          <w:rFonts w:ascii="Times New Roman" w:hAnsi="Times New Roman" w:cs="Times New Roman"/>
          <w:noProof/>
          <w:color w:val="000000"/>
          <w:spacing w:val="4"/>
          <w:sz w:val="28"/>
          <w:szCs w:val="28"/>
          <w:lang w:val="en-US"/>
        </w:rPr>
        <w:t>Tabl</w:t>
      </w:r>
      <w:r w:rsidR="0001729E" w:rsidRPr="00DE5CC8">
        <w:rPr>
          <w:rFonts w:ascii="Times New Roman" w:hAnsi="Times New Roman" w:cs="Times New Roman"/>
          <w:noProof/>
          <w:color w:val="000000"/>
          <w:spacing w:val="4"/>
          <w:sz w:val="28"/>
          <w:szCs w:val="28"/>
          <w:lang w:val="kk-KZ"/>
        </w:rPr>
        <w:t xml:space="preserve"> 1.</w:t>
      </w:r>
    </w:p>
    <w:p w:rsidR="00325A00" w:rsidRPr="007F14A0" w:rsidRDefault="00325A00" w:rsidP="00325A00">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sz w:val="28"/>
          <w:szCs w:val="28"/>
          <w:lang w:val="en-US"/>
        </w:rPr>
        <w:t xml:space="preserve"> </w:t>
      </w:r>
      <w:r w:rsidR="008070B9">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The </w:t>
      </w:r>
      <w:r w:rsidRPr="007F14A0">
        <w:rPr>
          <w:rFonts w:ascii="Times New Roman" w:hAnsi="Times New Roman" w:cs="Times New Roman"/>
          <w:b/>
          <w:sz w:val="28"/>
          <w:szCs w:val="28"/>
          <w:lang w:val="en-US"/>
        </w:rPr>
        <w:t>course "Financial analysis of commercial banks"</w:t>
      </w:r>
    </w:p>
    <w:p w:rsidR="0001729E" w:rsidRPr="00325A00" w:rsidRDefault="0001729E" w:rsidP="0001729E">
      <w:pPr>
        <w:tabs>
          <w:tab w:val="left" w:pos="567"/>
        </w:tabs>
        <w:jc w:val="center"/>
        <w:rPr>
          <w:noProof/>
          <w:color w:val="000000"/>
          <w:spacing w:val="4"/>
          <w:sz w:val="28"/>
          <w:szCs w:val="28"/>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37"/>
        <w:gridCol w:w="1302"/>
      </w:tblGrid>
      <w:tr w:rsidR="0001729E" w:rsidRPr="00682E1C" w:rsidTr="00325A00">
        <w:tblPrEx>
          <w:tblCellMar>
            <w:top w:w="0" w:type="dxa"/>
            <w:bottom w:w="0" w:type="dxa"/>
          </w:tblCellMar>
        </w:tblPrEx>
        <w:tc>
          <w:tcPr>
            <w:tcW w:w="8337" w:type="dxa"/>
          </w:tcPr>
          <w:p w:rsidR="008070B9" w:rsidRPr="008070B9" w:rsidRDefault="008070B9" w:rsidP="00325A00">
            <w:pPr>
              <w:jc w:val="center"/>
              <w:rPr>
                <w:rFonts w:ascii="Times New Roman" w:hAnsi="Times New Roman" w:cs="Times New Roman"/>
                <w:b/>
                <w:lang w:val="en-US"/>
              </w:rPr>
            </w:pPr>
          </w:p>
          <w:p w:rsidR="0001729E" w:rsidRPr="008070B9" w:rsidRDefault="00325A00" w:rsidP="00325A00">
            <w:pPr>
              <w:jc w:val="center"/>
              <w:rPr>
                <w:rFonts w:ascii="Times New Roman" w:hAnsi="Times New Roman" w:cs="Times New Roman"/>
                <w:b/>
                <w:bCs/>
                <w:lang w:val="ca-ES"/>
              </w:rPr>
            </w:pPr>
            <w:r w:rsidRPr="008070B9">
              <w:rPr>
                <w:rFonts w:ascii="Times New Roman" w:hAnsi="Times New Roman" w:cs="Times New Roman"/>
                <w:b/>
                <w:lang w:val="en-US"/>
              </w:rPr>
              <w:t>Modules</w:t>
            </w:r>
            <w:r w:rsidR="008070B9" w:rsidRPr="008070B9">
              <w:rPr>
                <w:rFonts w:ascii="Times New Roman" w:hAnsi="Times New Roman" w:cs="Times New Roman"/>
                <w:b/>
                <w:lang w:val="en-US"/>
              </w:rPr>
              <w:t xml:space="preserve"> and the names of paragraphs</w:t>
            </w:r>
            <w:r w:rsidR="0001729E" w:rsidRPr="008070B9">
              <w:rPr>
                <w:rFonts w:ascii="Times New Roman" w:hAnsi="Times New Roman" w:cs="Times New Roman"/>
                <w:b/>
                <w:lang w:val="kk-KZ"/>
              </w:rPr>
              <w:t xml:space="preserve"> </w:t>
            </w:r>
          </w:p>
        </w:tc>
        <w:tc>
          <w:tcPr>
            <w:tcW w:w="1302" w:type="dxa"/>
          </w:tcPr>
          <w:p w:rsidR="0001729E" w:rsidRPr="008070B9" w:rsidRDefault="008070B9" w:rsidP="00325A00">
            <w:pPr>
              <w:spacing w:line="264" w:lineRule="auto"/>
              <w:jc w:val="center"/>
              <w:rPr>
                <w:rFonts w:ascii="Times New Roman" w:hAnsi="Times New Roman" w:cs="Times New Roman"/>
                <w:b/>
                <w:lang w:val="en-US"/>
              </w:rPr>
            </w:pPr>
            <w:r w:rsidRPr="008070B9">
              <w:rPr>
                <w:rFonts w:ascii="Times New Roman" w:hAnsi="Times New Roman" w:cs="Times New Roman"/>
                <w:b/>
                <w:lang w:val="en-US"/>
              </w:rPr>
              <w:t>Ours for every lesson</w:t>
            </w:r>
          </w:p>
        </w:tc>
      </w:tr>
      <w:tr w:rsidR="0001729E" w:rsidRPr="00682E1C" w:rsidTr="00325A00">
        <w:tblPrEx>
          <w:tblCellMar>
            <w:top w:w="0" w:type="dxa"/>
            <w:bottom w:w="0" w:type="dxa"/>
          </w:tblCellMar>
        </w:tblPrEx>
        <w:tc>
          <w:tcPr>
            <w:tcW w:w="9639" w:type="dxa"/>
            <w:gridSpan w:val="2"/>
          </w:tcPr>
          <w:p w:rsidR="0001729E" w:rsidRPr="008070B9" w:rsidRDefault="0001729E" w:rsidP="008070B9">
            <w:pPr>
              <w:pStyle w:val="2"/>
              <w:spacing w:after="0" w:line="240" w:lineRule="auto"/>
              <w:jc w:val="center"/>
              <w:rPr>
                <w:bCs/>
                <w:lang w:val="en-US"/>
              </w:rPr>
            </w:pPr>
            <w:r w:rsidRPr="00682E1C">
              <w:rPr>
                <w:b/>
                <w:lang w:val="kk-KZ" w:eastAsia="ko-KR"/>
              </w:rPr>
              <w:t xml:space="preserve">1 </w:t>
            </w:r>
            <w:r w:rsidR="008070B9">
              <w:rPr>
                <w:b/>
                <w:lang w:val="en-US" w:eastAsia="ko-KR"/>
              </w:rPr>
              <w:t>Module. Common explanation for every lesson</w:t>
            </w:r>
          </w:p>
        </w:tc>
      </w:tr>
      <w:tr w:rsidR="0001729E" w:rsidRPr="00682E1C" w:rsidTr="008070B9">
        <w:tblPrEx>
          <w:tblCellMar>
            <w:top w:w="0" w:type="dxa"/>
            <w:bottom w:w="0" w:type="dxa"/>
          </w:tblCellMar>
        </w:tblPrEx>
        <w:trPr>
          <w:trHeight w:val="740"/>
        </w:trPr>
        <w:tc>
          <w:tcPr>
            <w:tcW w:w="8337" w:type="dxa"/>
          </w:tcPr>
          <w:p w:rsidR="008070B9" w:rsidRPr="008070B9" w:rsidRDefault="0001729E" w:rsidP="008070B9">
            <w:pPr>
              <w:autoSpaceDE w:val="0"/>
              <w:autoSpaceDN w:val="0"/>
              <w:adjustRightInd w:val="0"/>
              <w:spacing w:after="0" w:line="240" w:lineRule="auto"/>
              <w:jc w:val="both"/>
              <w:rPr>
                <w:rFonts w:ascii="Times New Roman" w:hAnsi="Times New Roman" w:cs="Times New Roman"/>
                <w:b/>
                <w:color w:val="000000"/>
                <w:sz w:val="24"/>
                <w:szCs w:val="24"/>
                <w:lang w:val="en-US"/>
              </w:rPr>
            </w:pPr>
            <w:r w:rsidRPr="00682E1C">
              <w:rPr>
                <w:bCs/>
                <w:lang w:val="ca-ES"/>
              </w:rPr>
              <w:t>1.1</w:t>
            </w:r>
            <w:r w:rsidRPr="00682E1C">
              <w:rPr>
                <w:bCs/>
                <w:lang w:val="kk-KZ"/>
              </w:rPr>
              <w:t xml:space="preserve"> </w:t>
            </w:r>
            <w:r w:rsidR="008070B9" w:rsidRPr="008070B9">
              <w:rPr>
                <w:rFonts w:ascii="Times New Roman" w:hAnsi="Times New Roman" w:cs="Times New Roman"/>
                <w:sz w:val="24"/>
                <w:szCs w:val="24"/>
                <w:lang w:val="en-US"/>
              </w:rPr>
              <w:t>The subject, structure and objectives of the course "Financial analysis of commercial banks"</w:t>
            </w:r>
          </w:p>
          <w:p w:rsidR="0001729E" w:rsidRPr="008070B9" w:rsidRDefault="0001729E" w:rsidP="00325A00">
            <w:pPr>
              <w:jc w:val="both"/>
              <w:rPr>
                <w:rFonts w:ascii="KZ Times New Roman" w:hAnsi="KZ Times New Roman"/>
                <w:bCs/>
                <w:lang w:val="en-US"/>
              </w:rPr>
            </w:pP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jc w:val="both"/>
              <w:rPr>
                <w:rFonts w:ascii="KZ Times New Roman" w:hAnsi="KZ Times New Roman"/>
                <w:bCs/>
                <w:lang w:val="kk-KZ"/>
              </w:rPr>
            </w:pPr>
            <w:r w:rsidRPr="00682E1C">
              <w:rPr>
                <w:bCs/>
                <w:lang w:val="ca-ES"/>
              </w:rPr>
              <w:t xml:space="preserve">1.2 </w:t>
            </w:r>
            <w:r w:rsidR="008070B9" w:rsidRPr="008070B9">
              <w:rPr>
                <w:rFonts w:ascii="Times New Roman" w:hAnsi="Times New Roman" w:cs="Times New Roman"/>
                <w:sz w:val="24"/>
                <w:szCs w:val="24"/>
                <w:lang w:val="en-US"/>
              </w:rPr>
              <w:t>The balance of commercial bank - the main document for the analysis of its financial condition.</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tabs>
                <w:tab w:val="left" w:pos="0"/>
              </w:tabs>
              <w:jc w:val="both"/>
              <w:rPr>
                <w:rFonts w:ascii="KZ Times New Roman" w:hAnsi="KZ Times New Roman"/>
                <w:bCs/>
                <w:lang w:val="kk-KZ"/>
              </w:rPr>
            </w:pPr>
            <w:r w:rsidRPr="00682E1C">
              <w:rPr>
                <w:rFonts w:ascii="KZ Times New Roman" w:hAnsi="KZ Times New Roman"/>
                <w:bCs/>
                <w:lang w:val="kk-KZ"/>
              </w:rPr>
              <w:t xml:space="preserve">1.3 </w:t>
            </w:r>
            <w:r w:rsidR="008070B9" w:rsidRPr="008070B9">
              <w:rPr>
                <w:rFonts w:ascii="Times New Roman" w:hAnsi="Times New Roman" w:cs="Times New Roman"/>
                <w:sz w:val="24"/>
                <w:szCs w:val="24"/>
                <w:lang w:val="en-US"/>
              </w:rPr>
              <w:t>Analysis of the bank's own and borrowed funds</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tabs>
                <w:tab w:val="left" w:pos="0"/>
              </w:tabs>
              <w:jc w:val="both"/>
              <w:rPr>
                <w:rFonts w:ascii="KZ Times New Roman" w:hAnsi="KZ Times New Roman"/>
                <w:bCs/>
                <w:lang w:val="kk-KZ"/>
              </w:rPr>
            </w:pPr>
            <w:r w:rsidRPr="00682E1C">
              <w:rPr>
                <w:rFonts w:ascii="KZ Times New Roman" w:hAnsi="KZ Times New Roman"/>
                <w:bCs/>
                <w:lang w:val="kk-KZ"/>
              </w:rPr>
              <w:t xml:space="preserve">1.4 </w:t>
            </w:r>
            <w:r w:rsidR="008070B9" w:rsidRPr="008070B9">
              <w:rPr>
                <w:rFonts w:ascii="Times New Roman" w:hAnsi="Times New Roman" w:cs="Times New Roman"/>
                <w:sz w:val="24"/>
                <w:szCs w:val="24"/>
                <w:lang w:val="en-US"/>
              </w:rPr>
              <w:t>Analysis of the commercial bank's active operations</w:t>
            </w:r>
            <w:r w:rsidR="008070B9" w:rsidRPr="008070B9">
              <w:rPr>
                <w:sz w:val="24"/>
                <w:szCs w:val="24"/>
                <w:lang w:val="en-US"/>
              </w:rPr>
              <w:t>.</w:t>
            </w:r>
            <w:r w:rsidR="008070B9" w:rsidRPr="008070B9">
              <w:rPr>
                <w:rFonts w:ascii="Times New Roman" w:hAnsi="Times New Roman" w:cs="Times New Roman"/>
                <w:color w:val="000000"/>
                <w:sz w:val="24"/>
                <w:szCs w:val="24"/>
                <w:lang w:val="en-US"/>
              </w:rPr>
              <w:t>.</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jc w:val="both"/>
              <w:rPr>
                <w:rFonts w:ascii="KZ Times New Roman" w:hAnsi="KZ Times New Roman"/>
                <w:bCs/>
                <w:lang w:val="kk-KZ" w:eastAsia="zh-CN"/>
              </w:rPr>
            </w:pPr>
            <w:r w:rsidRPr="00682E1C">
              <w:rPr>
                <w:bCs/>
                <w:lang w:val="kk-KZ"/>
              </w:rPr>
              <w:t xml:space="preserve">1.5 </w:t>
            </w:r>
            <w:r w:rsidR="00EF7987" w:rsidRPr="008070B9">
              <w:rPr>
                <w:rFonts w:ascii="Times New Roman" w:hAnsi="Times New Roman" w:cs="Times New Roman"/>
                <w:sz w:val="24"/>
                <w:szCs w:val="24"/>
                <w:lang w:val="en-US"/>
              </w:rPr>
              <w:t>Analysis of the commercial bank's active operations</w:t>
            </w:r>
            <w:r w:rsidR="00EF7987" w:rsidRPr="008070B9">
              <w:rPr>
                <w:sz w:val="24"/>
                <w:szCs w:val="24"/>
                <w:lang w:val="en-US"/>
              </w:rPr>
              <w:t>.</w:t>
            </w:r>
            <w:r w:rsidR="00EF7987" w:rsidRPr="008070B9">
              <w:rPr>
                <w:rFonts w:ascii="Times New Roman" w:hAnsi="Times New Roman" w:cs="Times New Roman"/>
                <w:color w:val="000000"/>
                <w:sz w:val="24"/>
                <w:szCs w:val="24"/>
                <w:lang w:val="en-US"/>
              </w:rPr>
              <w:t>.</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jc w:val="both"/>
              <w:rPr>
                <w:rFonts w:ascii="KZ Times New Roman" w:hAnsi="KZ Times New Roman"/>
                <w:bCs/>
                <w:lang w:val="kk-KZ"/>
              </w:rPr>
            </w:pPr>
            <w:r w:rsidRPr="00682E1C">
              <w:rPr>
                <w:rFonts w:ascii="KZ Times New Roman" w:hAnsi="KZ Times New Roman"/>
                <w:bCs/>
                <w:lang w:val="kk-KZ"/>
              </w:rPr>
              <w:t xml:space="preserve">1.6 </w:t>
            </w:r>
            <w:r w:rsidR="00EF7987" w:rsidRPr="00EF7987">
              <w:rPr>
                <w:rFonts w:ascii="Times New Roman" w:hAnsi="Times New Roman" w:cs="Times New Roman"/>
                <w:sz w:val="24"/>
                <w:szCs w:val="24"/>
                <w:lang w:val="en-US"/>
              </w:rPr>
              <w:t>Analysis of investment banks</w:t>
            </w:r>
            <w:r w:rsidR="00EF7987" w:rsidRPr="00EF7987">
              <w:rPr>
                <w:rFonts w:ascii="Times New Roman" w:hAnsi="Times New Roman" w:cs="Times New Roman"/>
                <w:color w:val="000000"/>
                <w:sz w:val="24"/>
                <w:szCs w:val="24"/>
                <w:lang w:val="en-US"/>
              </w:rPr>
              <w:t>.</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jc w:val="both"/>
              <w:rPr>
                <w:rFonts w:ascii="KZ Times New Roman" w:hAnsi="KZ Times New Roman"/>
                <w:bCs/>
                <w:lang w:val="kk-KZ"/>
              </w:rPr>
            </w:pPr>
            <w:r w:rsidRPr="00682E1C">
              <w:rPr>
                <w:rFonts w:ascii="KZ Times New Roman" w:hAnsi="KZ Times New Roman"/>
                <w:bCs/>
                <w:lang w:val="kk-KZ"/>
              </w:rPr>
              <w:t xml:space="preserve">1.7 </w:t>
            </w:r>
            <w:r w:rsidR="00EF7987" w:rsidRPr="00EF7987">
              <w:rPr>
                <w:rFonts w:ascii="Times New Roman" w:hAnsi="Times New Roman" w:cs="Times New Roman"/>
                <w:sz w:val="24"/>
                <w:szCs w:val="24"/>
                <w:lang w:val="en-US"/>
              </w:rPr>
              <w:t>Analysis of investment banks</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EF7987">
            <w:pPr>
              <w:rPr>
                <w:rFonts w:ascii="KZ Times New Roman" w:hAnsi="KZ Times New Roman"/>
                <w:b/>
                <w:bCs/>
                <w:lang w:val="kk-KZ"/>
              </w:rPr>
            </w:pPr>
            <w:r w:rsidRPr="00682E1C">
              <w:rPr>
                <w:rFonts w:ascii="KZ Times New Roman" w:hAnsi="KZ Times New Roman"/>
                <w:lang w:val="kk-KZ"/>
              </w:rPr>
              <w:t>1-</w:t>
            </w:r>
            <w:r w:rsidR="00EF7987">
              <w:rPr>
                <w:rFonts w:ascii="KZ Times New Roman" w:hAnsi="KZ Times New Roman"/>
                <w:lang w:val="en-US"/>
              </w:rPr>
              <w:t>total of all modules</w:t>
            </w:r>
            <w:r w:rsidRPr="00682E1C">
              <w:rPr>
                <w:rFonts w:ascii="KZ Times New Roman" w:hAnsi="KZ Times New Roman"/>
                <w:lang w:val="kk-KZ"/>
              </w:rPr>
              <w:t>:</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7</w:t>
            </w:r>
          </w:p>
        </w:tc>
      </w:tr>
      <w:tr w:rsidR="0001729E" w:rsidRPr="00682E1C" w:rsidTr="00325A00">
        <w:tblPrEx>
          <w:tblCellMar>
            <w:top w:w="0" w:type="dxa"/>
            <w:bottom w:w="0" w:type="dxa"/>
          </w:tblCellMar>
        </w:tblPrEx>
        <w:tc>
          <w:tcPr>
            <w:tcW w:w="9639" w:type="dxa"/>
            <w:gridSpan w:val="2"/>
          </w:tcPr>
          <w:p w:rsidR="0001729E" w:rsidRPr="00DE5CC8" w:rsidRDefault="0001729E" w:rsidP="00325A00">
            <w:pPr>
              <w:spacing w:line="264" w:lineRule="auto"/>
              <w:jc w:val="center"/>
              <w:rPr>
                <w:rFonts w:ascii="Times New Roman" w:hAnsi="Times New Roman" w:cs="Times New Roman"/>
                <w:sz w:val="24"/>
                <w:szCs w:val="24"/>
                <w:lang w:val="kk-KZ"/>
              </w:rPr>
            </w:pPr>
            <w:r w:rsidRPr="00DE5CC8">
              <w:rPr>
                <w:rFonts w:ascii="Times New Roman" w:hAnsi="Times New Roman" w:cs="Times New Roman"/>
                <w:b/>
                <w:sz w:val="24"/>
                <w:szCs w:val="24"/>
                <w:lang w:val="kk-KZ"/>
              </w:rPr>
              <w:t xml:space="preserve">2 </w:t>
            </w:r>
            <w:r w:rsidR="00DE5CC8" w:rsidRPr="00DE5CC8">
              <w:rPr>
                <w:rFonts w:ascii="Times New Roman" w:hAnsi="Times New Roman" w:cs="Times New Roman"/>
                <w:b/>
                <w:sz w:val="24"/>
                <w:szCs w:val="24"/>
                <w:lang w:val="en-US" w:eastAsia="ko-KR"/>
              </w:rPr>
              <w:t>Module. Analyses of consistence of bank</w:t>
            </w:r>
          </w:p>
        </w:tc>
      </w:tr>
      <w:tr w:rsidR="0001729E" w:rsidRPr="00682E1C" w:rsidTr="00325A00">
        <w:tblPrEx>
          <w:tblCellMar>
            <w:top w:w="0" w:type="dxa"/>
            <w:bottom w:w="0" w:type="dxa"/>
          </w:tblCellMar>
        </w:tblPrEx>
        <w:tc>
          <w:tcPr>
            <w:tcW w:w="8337" w:type="dxa"/>
          </w:tcPr>
          <w:p w:rsidR="0001729E" w:rsidRPr="00682E1C" w:rsidRDefault="0001729E" w:rsidP="00325A00">
            <w:pPr>
              <w:jc w:val="both"/>
              <w:rPr>
                <w:rFonts w:ascii="KZ Times New Roman" w:hAnsi="KZ Times New Roman"/>
                <w:bCs/>
                <w:lang w:val="kk-KZ"/>
              </w:rPr>
            </w:pPr>
            <w:r w:rsidRPr="00682E1C">
              <w:rPr>
                <w:rFonts w:ascii="KZ Times New Roman" w:hAnsi="KZ Times New Roman"/>
                <w:bCs/>
                <w:lang w:val="ca-ES"/>
              </w:rPr>
              <w:t>2.</w:t>
            </w:r>
            <w:r w:rsidRPr="00682E1C">
              <w:rPr>
                <w:rFonts w:ascii="KZ Times New Roman" w:hAnsi="KZ Times New Roman"/>
                <w:bCs/>
                <w:lang w:val="kk-KZ"/>
              </w:rPr>
              <w:t>1</w:t>
            </w:r>
            <w:r w:rsidRPr="00682E1C">
              <w:rPr>
                <w:rFonts w:ascii="KZ Times New Roman" w:hAnsi="KZ Times New Roman"/>
                <w:bCs/>
                <w:lang w:val="ca-ES"/>
              </w:rPr>
              <w:t xml:space="preserve"> </w:t>
            </w:r>
            <w:r w:rsidR="00EF7987" w:rsidRPr="00EF7987">
              <w:rPr>
                <w:rFonts w:ascii="Times New Roman" w:hAnsi="Times New Roman" w:cs="Times New Roman"/>
                <w:sz w:val="24"/>
                <w:szCs w:val="24"/>
                <w:lang w:val="en-US"/>
              </w:rPr>
              <w:t>Analysis of risks of commercial banks.</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jc w:val="both"/>
              <w:rPr>
                <w:rFonts w:ascii="KZ Times New Roman" w:hAnsi="KZ Times New Roman"/>
                <w:bCs/>
                <w:lang w:val="kk-KZ"/>
              </w:rPr>
            </w:pPr>
            <w:r w:rsidRPr="00682E1C">
              <w:rPr>
                <w:rFonts w:ascii="KZ Times New Roman" w:hAnsi="KZ Times New Roman"/>
                <w:lang w:val="ca-ES"/>
              </w:rPr>
              <w:t xml:space="preserve">2.2 </w:t>
            </w:r>
            <w:r w:rsidRPr="00682E1C">
              <w:rPr>
                <w:rFonts w:ascii="KZ Times New Roman" w:hAnsi="KZ Times New Roman"/>
                <w:lang w:val="kk-KZ"/>
              </w:rPr>
              <w:t xml:space="preserve"> </w:t>
            </w:r>
            <w:r w:rsidR="00EF7987" w:rsidRPr="00EF7987">
              <w:rPr>
                <w:rFonts w:ascii="Times New Roman" w:hAnsi="Times New Roman" w:cs="Times New Roman"/>
                <w:sz w:val="24"/>
                <w:szCs w:val="24"/>
                <w:lang w:val="en-US"/>
              </w:rPr>
              <w:t>Analysis of financial results of activity of commercial banks</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pStyle w:val="2"/>
              <w:spacing w:after="0" w:line="240" w:lineRule="auto"/>
              <w:rPr>
                <w:lang w:val="kk-KZ"/>
              </w:rPr>
            </w:pPr>
            <w:r w:rsidRPr="00682E1C">
              <w:rPr>
                <w:rFonts w:ascii="KZ Times New Roman" w:hAnsi="KZ Times New Roman"/>
                <w:lang w:val="ca-ES"/>
              </w:rPr>
              <w:t>2.3</w:t>
            </w:r>
            <w:r w:rsidRPr="00682E1C">
              <w:rPr>
                <w:rFonts w:ascii="KZ Times New Roman" w:hAnsi="KZ Times New Roman"/>
                <w:lang w:val="kk-KZ"/>
              </w:rPr>
              <w:t xml:space="preserve"> </w:t>
            </w:r>
            <w:r w:rsidR="00EF7987" w:rsidRPr="00EF7987">
              <w:rPr>
                <w:lang w:val="en-US"/>
              </w:rPr>
              <w:t>Analysis of the payment transactions of commercial banks and interbank payments</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jc w:val="both"/>
              <w:rPr>
                <w:lang w:val="kk-KZ"/>
              </w:rPr>
            </w:pPr>
            <w:r w:rsidRPr="00682E1C">
              <w:rPr>
                <w:rFonts w:ascii="KZ Times New Roman" w:hAnsi="KZ Times New Roman"/>
                <w:lang w:val="kk-KZ"/>
              </w:rPr>
              <w:t xml:space="preserve">2.4 </w:t>
            </w:r>
            <w:r w:rsidR="00EF7987" w:rsidRPr="00EF7987">
              <w:rPr>
                <w:rFonts w:ascii="Times New Roman" w:hAnsi="Times New Roman" w:cs="Times New Roman"/>
                <w:sz w:val="24"/>
                <w:szCs w:val="24"/>
                <w:lang w:val="en-US"/>
              </w:rPr>
              <w:t>Analysis of the commercial banks' leasing operations.</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EF7987" w:rsidRPr="00EF7987" w:rsidRDefault="0001729E" w:rsidP="00EF7987">
            <w:pPr>
              <w:autoSpaceDE w:val="0"/>
              <w:autoSpaceDN w:val="0"/>
              <w:adjustRightInd w:val="0"/>
              <w:spacing w:after="0" w:line="240" w:lineRule="auto"/>
              <w:jc w:val="both"/>
              <w:rPr>
                <w:rFonts w:ascii="Times New Roman" w:hAnsi="Times New Roman" w:cs="Times New Roman"/>
                <w:color w:val="000000"/>
                <w:sz w:val="24"/>
                <w:szCs w:val="24"/>
                <w:lang w:val="en-US"/>
              </w:rPr>
            </w:pPr>
            <w:r w:rsidRPr="00682E1C">
              <w:rPr>
                <w:rFonts w:ascii="KZ Times New Roman" w:hAnsi="KZ Times New Roman"/>
                <w:lang w:val="kk-KZ"/>
              </w:rPr>
              <w:t xml:space="preserve">2.5 </w:t>
            </w:r>
            <w:r w:rsidR="00EF7987" w:rsidRPr="00EF7987">
              <w:rPr>
                <w:rFonts w:ascii="Times New Roman" w:hAnsi="Times New Roman" w:cs="Times New Roman"/>
                <w:sz w:val="24"/>
                <w:szCs w:val="24"/>
                <w:lang w:val="en-US"/>
              </w:rPr>
              <w:t>Analysis of other operations of commercial banks.</w:t>
            </w:r>
          </w:p>
          <w:p w:rsidR="00EF7987" w:rsidRPr="00EF7987" w:rsidRDefault="00EF7987" w:rsidP="00EF7987">
            <w:pPr>
              <w:autoSpaceDE w:val="0"/>
              <w:autoSpaceDN w:val="0"/>
              <w:adjustRightInd w:val="0"/>
              <w:spacing w:after="0" w:line="240" w:lineRule="auto"/>
              <w:jc w:val="both"/>
              <w:rPr>
                <w:rFonts w:ascii="Times New Roman" w:hAnsi="Times New Roman" w:cs="Times New Roman"/>
                <w:color w:val="000000"/>
                <w:sz w:val="24"/>
                <w:szCs w:val="24"/>
                <w:lang w:val="en-US"/>
              </w:rPr>
            </w:pPr>
          </w:p>
          <w:p w:rsidR="0001729E" w:rsidRPr="00EF7987" w:rsidRDefault="0001729E" w:rsidP="00325A00">
            <w:pPr>
              <w:jc w:val="both"/>
              <w:rPr>
                <w:lang w:val="en-US"/>
              </w:rPr>
            </w:pP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jc w:val="both"/>
              <w:rPr>
                <w:lang w:val="kk-KZ"/>
              </w:rPr>
            </w:pPr>
            <w:r w:rsidRPr="00682E1C">
              <w:rPr>
                <w:rFonts w:ascii="KZ Times New Roman" w:hAnsi="KZ Times New Roman"/>
                <w:lang w:val="kk-KZ"/>
              </w:rPr>
              <w:t xml:space="preserve">2.6 </w:t>
            </w:r>
            <w:r w:rsidR="00EF7987" w:rsidRPr="00EF7987">
              <w:rPr>
                <w:rFonts w:ascii="Times New Roman" w:hAnsi="Times New Roman" w:cs="Times New Roman"/>
                <w:sz w:val="24"/>
                <w:szCs w:val="24"/>
                <w:lang w:val="en-US"/>
              </w:rPr>
              <w:t>Analysis of asset and liability management and protection against the risk of changes in interest rates</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EF7987">
        <w:tblPrEx>
          <w:tblCellMar>
            <w:top w:w="0" w:type="dxa"/>
            <w:bottom w:w="0" w:type="dxa"/>
          </w:tblCellMar>
        </w:tblPrEx>
        <w:trPr>
          <w:trHeight w:val="591"/>
        </w:trPr>
        <w:tc>
          <w:tcPr>
            <w:tcW w:w="8337" w:type="dxa"/>
          </w:tcPr>
          <w:p w:rsidR="00EF7987" w:rsidRPr="00EF7987" w:rsidRDefault="0001729E" w:rsidP="00EF7987">
            <w:pPr>
              <w:autoSpaceDE w:val="0"/>
              <w:autoSpaceDN w:val="0"/>
              <w:adjustRightInd w:val="0"/>
              <w:spacing w:after="0" w:line="240" w:lineRule="auto"/>
              <w:jc w:val="both"/>
              <w:rPr>
                <w:rFonts w:ascii="Times New Roman" w:hAnsi="Times New Roman" w:cs="Times New Roman"/>
                <w:sz w:val="24"/>
                <w:szCs w:val="24"/>
                <w:lang w:val="en-US"/>
              </w:rPr>
            </w:pPr>
            <w:r w:rsidRPr="00682E1C">
              <w:rPr>
                <w:rFonts w:ascii="KZ Times New Roman" w:hAnsi="KZ Times New Roman"/>
                <w:lang w:val="kk-KZ"/>
              </w:rPr>
              <w:t xml:space="preserve">2.7 </w:t>
            </w:r>
            <w:r w:rsidR="00EF7987" w:rsidRPr="00EF7987">
              <w:rPr>
                <w:rFonts w:ascii="Times New Roman" w:hAnsi="Times New Roman" w:cs="Times New Roman"/>
                <w:sz w:val="24"/>
                <w:szCs w:val="24"/>
                <w:lang w:val="en-US"/>
              </w:rPr>
              <w:t>International experience analysis and banking regulation.</w:t>
            </w:r>
          </w:p>
          <w:p w:rsidR="00EF7987" w:rsidRPr="00EF7987" w:rsidRDefault="00EF7987" w:rsidP="00EF7987">
            <w:pPr>
              <w:autoSpaceDE w:val="0"/>
              <w:autoSpaceDN w:val="0"/>
              <w:adjustRightInd w:val="0"/>
              <w:spacing w:after="0" w:line="240" w:lineRule="auto"/>
              <w:rPr>
                <w:rFonts w:ascii="Times New Roman" w:hAnsi="Times New Roman" w:cs="Times New Roman"/>
                <w:sz w:val="24"/>
                <w:szCs w:val="24"/>
                <w:lang w:val="en-US"/>
              </w:rPr>
            </w:pPr>
          </w:p>
          <w:p w:rsidR="0001729E" w:rsidRPr="00EF7987" w:rsidRDefault="0001729E" w:rsidP="00325A00">
            <w:pPr>
              <w:jc w:val="both"/>
              <w:rPr>
                <w:lang w:val="en-US"/>
              </w:rPr>
            </w:pP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lastRenderedPageBreak/>
              <w:t>1</w:t>
            </w:r>
          </w:p>
        </w:tc>
      </w:tr>
      <w:tr w:rsidR="0001729E" w:rsidRPr="00682E1C" w:rsidTr="00325A00">
        <w:tblPrEx>
          <w:tblCellMar>
            <w:top w:w="0" w:type="dxa"/>
            <w:bottom w:w="0" w:type="dxa"/>
          </w:tblCellMar>
        </w:tblPrEx>
        <w:tc>
          <w:tcPr>
            <w:tcW w:w="8337" w:type="dxa"/>
          </w:tcPr>
          <w:p w:rsidR="00EF7987" w:rsidRPr="00EF7987" w:rsidRDefault="0001729E" w:rsidP="00EF7987">
            <w:pPr>
              <w:autoSpaceDE w:val="0"/>
              <w:autoSpaceDN w:val="0"/>
              <w:adjustRightInd w:val="0"/>
              <w:spacing w:after="0" w:line="240" w:lineRule="auto"/>
              <w:jc w:val="both"/>
              <w:rPr>
                <w:rFonts w:ascii="Times New Roman" w:hAnsi="Times New Roman" w:cs="Times New Roman"/>
                <w:sz w:val="24"/>
                <w:szCs w:val="24"/>
                <w:lang w:val="en-US"/>
              </w:rPr>
            </w:pPr>
            <w:r w:rsidRPr="00682E1C">
              <w:rPr>
                <w:rFonts w:ascii="KZ Times New Roman" w:hAnsi="KZ Times New Roman"/>
                <w:lang w:val="kk-KZ"/>
              </w:rPr>
              <w:lastRenderedPageBreak/>
              <w:t xml:space="preserve">2.8 </w:t>
            </w:r>
            <w:r w:rsidR="00EF7987" w:rsidRPr="00EF7987">
              <w:rPr>
                <w:rFonts w:ascii="Times New Roman" w:hAnsi="Times New Roman" w:cs="Times New Roman"/>
                <w:sz w:val="24"/>
                <w:szCs w:val="24"/>
                <w:lang w:val="en-US"/>
              </w:rPr>
              <w:t>The development of new banking services</w:t>
            </w:r>
          </w:p>
          <w:p w:rsidR="0001729E" w:rsidRPr="00EF7987" w:rsidRDefault="0001729E" w:rsidP="00325A00">
            <w:pPr>
              <w:rPr>
                <w:lang w:val="en-US"/>
              </w:rPr>
            </w:pP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1</w:t>
            </w:r>
          </w:p>
        </w:tc>
      </w:tr>
      <w:tr w:rsidR="0001729E" w:rsidRPr="00682E1C" w:rsidTr="00325A00">
        <w:tblPrEx>
          <w:tblCellMar>
            <w:top w:w="0" w:type="dxa"/>
            <w:bottom w:w="0" w:type="dxa"/>
          </w:tblCellMar>
        </w:tblPrEx>
        <w:tc>
          <w:tcPr>
            <w:tcW w:w="8337" w:type="dxa"/>
          </w:tcPr>
          <w:p w:rsidR="0001729E" w:rsidRPr="00682E1C" w:rsidRDefault="0001729E" w:rsidP="00325A00">
            <w:pPr>
              <w:rPr>
                <w:rFonts w:ascii="KZ Times New Roman" w:hAnsi="KZ Times New Roman"/>
                <w:lang w:val="kk-KZ"/>
              </w:rPr>
            </w:pPr>
            <w:r w:rsidRPr="00682E1C">
              <w:rPr>
                <w:rFonts w:ascii="KZ Times New Roman" w:hAnsi="KZ Times New Roman"/>
                <w:lang w:val="kk-KZ"/>
              </w:rPr>
              <w:t>2-</w:t>
            </w:r>
            <w:r w:rsidR="00EF7987">
              <w:rPr>
                <w:rFonts w:ascii="KZ Times New Roman" w:hAnsi="KZ Times New Roman"/>
                <w:lang w:val="en-US"/>
              </w:rPr>
              <w:t xml:space="preserve"> total of all modules</w:t>
            </w:r>
            <w:r w:rsidRPr="00682E1C">
              <w:rPr>
                <w:rFonts w:ascii="KZ Times New Roman" w:hAnsi="KZ Times New Roman"/>
                <w:lang w:val="kk-KZ"/>
              </w:rPr>
              <w:t>:</w:t>
            </w:r>
          </w:p>
        </w:tc>
        <w:tc>
          <w:tcPr>
            <w:tcW w:w="1302" w:type="dxa"/>
          </w:tcPr>
          <w:p w:rsidR="0001729E" w:rsidRPr="00682E1C" w:rsidRDefault="0001729E" w:rsidP="00325A00">
            <w:pPr>
              <w:spacing w:line="264" w:lineRule="auto"/>
              <w:jc w:val="center"/>
              <w:rPr>
                <w:rFonts w:ascii="Times New R Kaz" w:hAnsi="Times New R Kaz"/>
                <w:lang w:val="kk-KZ"/>
              </w:rPr>
            </w:pPr>
            <w:r w:rsidRPr="00682E1C">
              <w:rPr>
                <w:rFonts w:ascii="Times New R Kaz" w:hAnsi="Times New R Kaz"/>
                <w:lang w:val="kk-KZ"/>
              </w:rPr>
              <w:t>8</w:t>
            </w:r>
          </w:p>
        </w:tc>
      </w:tr>
      <w:tr w:rsidR="0001729E" w:rsidRPr="00682E1C" w:rsidTr="00325A00">
        <w:tblPrEx>
          <w:tblCellMar>
            <w:top w:w="0" w:type="dxa"/>
            <w:bottom w:w="0" w:type="dxa"/>
          </w:tblCellMar>
        </w:tblPrEx>
        <w:tc>
          <w:tcPr>
            <w:tcW w:w="8337" w:type="dxa"/>
          </w:tcPr>
          <w:p w:rsidR="0001729E" w:rsidRPr="00682E1C" w:rsidRDefault="00EF7987" w:rsidP="00EF7987">
            <w:pPr>
              <w:spacing w:line="264" w:lineRule="auto"/>
              <w:jc w:val="both"/>
              <w:rPr>
                <w:rFonts w:ascii="KZ Times New Roman" w:hAnsi="KZ Times New Roman"/>
                <w:lang w:val="kk-KZ"/>
              </w:rPr>
            </w:pPr>
            <w:r>
              <w:rPr>
                <w:rFonts w:ascii="KZ Times New Roman" w:hAnsi="KZ Times New Roman"/>
                <w:lang w:val="en-US"/>
              </w:rPr>
              <w:t>total of all subject</w:t>
            </w:r>
            <w:r w:rsidR="0001729E" w:rsidRPr="00682E1C">
              <w:rPr>
                <w:lang w:val="kk-KZ"/>
              </w:rPr>
              <w:t>:</w:t>
            </w:r>
          </w:p>
        </w:tc>
        <w:tc>
          <w:tcPr>
            <w:tcW w:w="1302" w:type="dxa"/>
          </w:tcPr>
          <w:p w:rsidR="0001729E" w:rsidRPr="00682E1C" w:rsidRDefault="0001729E" w:rsidP="00325A00">
            <w:pPr>
              <w:spacing w:line="264" w:lineRule="auto"/>
              <w:jc w:val="center"/>
              <w:rPr>
                <w:rFonts w:ascii="Times New R Kaz" w:hAnsi="Times New R Kaz"/>
                <w:lang w:val="uz-Cyrl-UZ"/>
              </w:rPr>
            </w:pPr>
            <w:r w:rsidRPr="00682E1C">
              <w:rPr>
                <w:rFonts w:ascii="Times New R Kaz" w:hAnsi="Times New R Kaz"/>
                <w:lang w:val="uz-Cyrl-UZ"/>
              </w:rPr>
              <w:t>15</w:t>
            </w:r>
          </w:p>
        </w:tc>
      </w:tr>
    </w:tbl>
    <w:p w:rsidR="003D0B7F" w:rsidRDefault="003D0B7F" w:rsidP="003D0B7F">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3D0B7F" w:rsidRPr="003D0B7F" w:rsidRDefault="003D0B7F" w:rsidP="003D0B7F">
      <w:pPr>
        <w:ind w:firstLine="567"/>
        <w:jc w:val="both"/>
        <w:rPr>
          <w:sz w:val="28"/>
          <w:szCs w:val="28"/>
          <w:lang w:val="en-US"/>
        </w:rPr>
      </w:pP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The analysis of cash flow as a way to assess the creditworthiness of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borrower.  Analysis of business risk as a way to assess the creditworthiness of the client</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definition of customer credit class</w:t>
      </w:r>
      <w:r>
        <w:rPr>
          <w:sz w:val="28"/>
          <w:szCs w:val="28"/>
          <w:lang w:val="en-US"/>
        </w:rPr>
        <w:t xml:space="preserve"> </w:t>
      </w:r>
      <w:r w:rsidRPr="00D2177E">
        <w:rPr>
          <w:rFonts w:ascii="Times New Roman" w:hAnsi="Times New Roman" w:cs="Times New Roman"/>
          <w:sz w:val="28"/>
          <w:szCs w:val="28"/>
          <w:lang w:val="en-US"/>
        </w:rPr>
        <w:t xml:space="preserve">Ranking of second-tier banks.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Methods of analysis of banking activities by foreign companies. The reasons for the emergence of new services in banking. Types of new banking services. The development of new banking services</w:t>
      </w:r>
      <w:r w:rsidRPr="008760A7">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Analysis of the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of the bank's clients. The concept and customer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borrower.  Analysis of business risk as a way to assess the creditworthiness of the client</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definition of customer credit class</w:t>
      </w:r>
    </w:p>
    <w:p w:rsidR="0001729E" w:rsidRPr="00A14C4C" w:rsidRDefault="00EF163B" w:rsidP="00EF163B">
      <w:pPr>
        <w:rPr>
          <w:rFonts w:ascii="Times New Roman" w:hAnsi="Times New Roman" w:cs="Times New Roman"/>
          <w:b/>
          <w:sz w:val="28"/>
          <w:szCs w:val="28"/>
          <w:lang w:val="en-US"/>
        </w:rPr>
      </w:pPr>
      <w:r>
        <w:rPr>
          <w:rStyle w:val="s1"/>
          <w:b w:val="0"/>
          <w:sz w:val="28"/>
          <w:szCs w:val="28"/>
          <w:lang w:val="en-US"/>
        </w:rPr>
        <w:t xml:space="preserve">                          </w:t>
      </w:r>
      <w:r w:rsidR="003D0B7F">
        <w:rPr>
          <w:b/>
          <w:noProof/>
          <w:color w:val="000000"/>
          <w:spacing w:val="4"/>
          <w:sz w:val="28"/>
          <w:szCs w:val="28"/>
          <w:lang w:val="en-US"/>
        </w:rPr>
        <w:t>5</w:t>
      </w:r>
      <w:r w:rsidR="0001729E" w:rsidRPr="00DE5CC8">
        <w:rPr>
          <w:rFonts w:ascii="Times New Roman" w:hAnsi="Times New Roman" w:cs="Times New Roman"/>
          <w:b/>
          <w:sz w:val="28"/>
          <w:szCs w:val="28"/>
          <w:lang w:val="kk-KZ"/>
        </w:rPr>
        <w:t xml:space="preserve">.2 </w:t>
      </w:r>
      <w:r w:rsidR="00DE5CC8" w:rsidRPr="00DE5CC8">
        <w:rPr>
          <w:rFonts w:ascii="Times New Roman" w:hAnsi="Times New Roman" w:cs="Times New Roman"/>
          <w:b/>
          <w:sz w:val="28"/>
          <w:szCs w:val="28"/>
          <w:lang w:val="en-US"/>
        </w:rPr>
        <w:t>Methodical instructions of studying the subject</w:t>
      </w:r>
    </w:p>
    <w:p w:rsidR="00DE5CC8" w:rsidRPr="00E22408" w:rsidRDefault="00497760" w:rsidP="00DE5CC8">
      <w:pPr>
        <w:autoSpaceDE w:val="0"/>
        <w:autoSpaceDN w:val="0"/>
        <w:adjustRightInd w:val="0"/>
        <w:spacing w:after="0" w:line="240" w:lineRule="auto"/>
        <w:jc w:val="both"/>
        <w:rPr>
          <w:rFonts w:ascii="Times New Roman" w:hAnsi="Times New Roman" w:cs="Times New Roman"/>
          <w:b/>
          <w:sz w:val="28"/>
          <w:szCs w:val="28"/>
          <w:lang w:val="en-US"/>
        </w:rPr>
      </w:pPr>
      <w:r w:rsidRPr="00E22408">
        <w:rPr>
          <w:rFonts w:ascii="Times New Roman" w:hAnsi="Times New Roman" w:cs="Times New Roman"/>
          <w:noProof/>
          <w:color w:val="000000"/>
          <w:spacing w:val="4"/>
          <w:sz w:val="28"/>
          <w:szCs w:val="28"/>
          <w:lang w:val="en-US"/>
        </w:rPr>
        <w:t>T</w:t>
      </w:r>
      <w:r w:rsidR="00DE5CC8" w:rsidRPr="00E22408">
        <w:rPr>
          <w:rFonts w:ascii="Times New Roman" w:hAnsi="Times New Roman" w:cs="Times New Roman"/>
          <w:noProof/>
          <w:color w:val="000000"/>
          <w:spacing w:val="4"/>
          <w:sz w:val="28"/>
          <w:szCs w:val="28"/>
          <w:lang w:val="en-US"/>
        </w:rPr>
        <w:t>a</w:t>
      </w:r>
      <w:r w:rsidRPr="00E22408">
        <w:rPr>
          <w:rFonts w:ascii="Times New Roman" w:hAnsi="Times New Roman" w:cs="Times New Roman"/>
          <w:noProof/>
          <w:color w:val="000000"/>
          <w:spacing w:val="4"/>
          <w:sz w:val="28"/>
          <w:szCs w:val="28"/>
          <w:lang w:val="en-US"/>
        </w:rPr>
        <w:t>ble</w:t>
      </w:r>
      <w:r w:rsidR="0001729E" w:rsidRPr="00E22408">
        <w:rPr>
          <w:rFonts w:ascii="Times New Roman" w:hAnsi="Times New Roman" w:cs="Times New Roman"/>
          <w:noProof/>
          <w:color w:val="000000"/>
          <w:spacing w:val="4"/>
          <w:sz w:val="28"/>
          <w:szCs w:val="28"/>
          <w:lang w:val="kk-KZ"/>
        </w:rPr>
        <w:t>2.</w:t>
      </w:r>
      <w:r w:rsidR="00DE5CC8" w:rsidRPr="00E22408">
        <w:rPr>
          <w:rFonts w:ascii="Times New Roman" w:hAnsi="Times New Roman" w:cs="Times New Roman"/>
          <w:b/>
          <w:sz w:val="28"/>
          <w:szCs w:val="28"/>
          <w:lang w:val="en-US"/>
        </w:rPr>
        <w:t xml:space="preserve"> </w:t>
      </w:r>
    </w:p>
    <w:p w:rsidR="00DE5CC8" w:rsidRPr="007F14A0" w:rsidRDefault="00497760" w:rsidP="00DE5CC8">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sz w:val="28"/>
          <w:szCs w:val="28"/>
          <w:lang w:val="en-US"/>
        </w:rPr>
        <w:t xml:space="preserve">         </w:t>
      </w:r>
      <w:r w:rsidR="00DE5CC8">
        <w:rPr>
          <w:rFonts w:ascii="Times New Roman" w:hAnsi="Times New Roman" w:cs="Times New Roman"/>
          <w:b/>
          <w:sz w:val="28"/>
          <w:szCs w:val="28"/>
          <w:lang w:val="en-US"/>
        </w:rPr>
        <w:t xml:space="preserve">The </w:t>
      </w:r>
      <w:r>
        <w:rPr>
          <w:rFonts w:ascii="Times New Roman" w:hAnsi="Times New Roman" w:cs="Times New Roman"/>
          <w:b/>
          <w:sz w:val="28"/>
          <w:szCs w:val="28"/>
          <w:lang w:val="en-US"/>
        </w:rPr>
        <w:t xml:space="preserve"> practical </w:t>
      </w:r>
      <w:r w:rsidR="00DE5CC8" w:rsidRPr="007F14A0">
        <w:rPr>
          <w:rFonts w:ascii="Times New Roman" w:hAnsi="Times New Roman" w:cs="Times New Roman"/>
          <w:b/>
          <w:sz w:val="28"/>
          <w:szCs w:val="28"/>
          <w:lang w:val="en-US"/>
        </w:rPr>
        <w:t>course "Financial analysis of commercial banks"</w:t>
      </w:r>
    </w:p>
    <w:p w:rsidR="0001729E" w:rsidRPr="00DE5CC8" w:rsidRDefault="0001729E" w:rsidP="0001729E">
      <w:pPr>
        <w:tabs>
          <w:tab w:val="left" w:pos="567"/>
        </w:tabs>
        <w:jc w:val="both"/>
        <w:rPr>
          <w:noProof/>
          <w:color w:val="000000"/>
          <w:spacing w:val="4"/>
          <w:sz w:val="28"/>
          <w:szCs w:val="28"/>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37"/>
        <w:gridCol w:w="1302"/>
      </w:tblGrid>
      <w:tr w:rsidR="00497760" w:rsidRPr="00682E1C" w:rsidTr="00325A00">
        <w:tblPrEx>
          <w:tblCellMar>
            <w:top w:w="0" w:type="dxa"/>
            <w:bottom w:w="0" w:type="dxa"/>
          </w:tblCellMar>
        </w:tblPrEx>
        <w:tc>
          <w:tcPr>
            <w:tcW w:w="8337" w:type="dxa"/>
          </w:tcPr>
          <w:p w:rsidR="00497760" w:rsidRPr="008070B9" w:rsidRDefault="00497760" w:rsidP="00E2148F">
            <w:pPr>
              <w:jc w:val="center"/>
              <w:rPr>
                <w:rFonts w:ascii="Times New Roman" w:hAnsi="Times New Roman" w:cs="Times New Roman"/>
                <w:b/>
                <w:lang w:val="en-US"/>
              </w:rPr>
            </w:pPr>
          </w:p>
          <w:p w:rsidR="00497760" w:rsidRPr="008070B9" w:rsidRDefault="00497760" w:rsidP="00E2148F">
            <w:pPr>
              <w:jc w:val="center"/>
              <w:rPr>
                <w:rFonts w:ascii="Times New Roman" w:hAnsi="Times New Roman" w:cs="Times New Roman"/>
                <w:b/>
                <w:bCs/>
                <w:lang w:val="ca-ES"/>
              </w:rPr>
            </w:pPr>
            <w:r w:rsidRPr="008070B9">
              <w:rPr>
                <w:rFonts w:ascii="Times New Roman" w:hAnsi="Times New Roman" w:cs="Times New Roman"/>
                <w:b/>
                <w:lang w:val="en-US"/>
              </w:rPr>
              <w:t>Modules and the names of paragraphs</w:t>
            </w:r>
            <w:r w:rsidRPr="008070B9">
              <w:rPr>
                <w:rFonts w:ascii="Times New Roman" w:hAnsi="Times New Roman" w:cs="Times New Roman"/>
                <w:b/>
                <w:lang w:val="kk-KZ"/>
              </w:rPr>
              <w:t xml:space="preserve"> </w:t>
            </w:r>
          </w:p>
        </w:tc>
        <w:tc>
          <w:tcPr>
            <w:tcW w:w="1302" w:type="dxa"/>
          </w:tcPr>
          <w:p w:rsidR="00497760" w:rsidRPr="008070B9" w:rsidRDefault="00497760" w:rsidP="00E2148F">
            <w:pPr>
              <w:spacing w:line="264" w:lineRule="auto"/>
              <w:jc w:val="center"/>
              <w:rPr>
                <w:rFonts w:ascii="Times New Roman" w:hAnsi="Times New Roman" w:cs="Times New Roman"/>
                <w:b/>
                <w:lang w:val="en-US"/>
              </w:rPr>
            </w:pPr>
            <w:r w:rsidRPr="008070B9">
              <w:rPr>
                <w:rFonts w:ascii="Times New Roman" w:hAnsi="Times New Roman" w:cs="Times New Roman"/>
                <w:b/>
                <w:lang w:val="en-US"/>
              </w:rPr>
              <w:t>Ours for every lesson</w:t>
            </w:r>
          </w:p>
        </w:tc>
      </w:tr>
      <w:tr w:rsidR="00497760" w:rsidRPr="00682E1C" w:rsidTr="00325A00">
        <w:tblPrEx>
          <w:tblCellMar>
            <w:top w:w="0" w:type="dxa"/>
            <w:bottom w:w="0" w:type="dxa"/>
          </w:tblCellMar>
        </w:tblPrEx>
        <w:tc>
          <w:tcPr>
            <w:tcW w:w="9639" w:type="dxa"/>
            <w:gridSpan w:val="2"/>
          </w:tcPr>
          <w:p w:rsidR="00497760" w:rsidRPr="008070B9" w:rsidRDefault="00497760" w:rsidP="00E2148F">
            <w:pPr>
              <w:pStyle w:val="2"/>
              <w:spacing w:after="0" w:line="240" w:lineRule="auto"/>
              <w:jc w:val="center"/>
              <w:rPr>
                <w:bCs/>
                <w:lang w:val="en-US"/>
              </w:rPr>
            </w:pPr>
            <w:r w:rsidRPr="00682E1C">
              <w:rPr>
                <w:b/>
                <w:lang w:val="kk-KZ" w:eastAsia="ko-KR"/>
              </w:rPr>
              <w:t xml:space="preserve">1 </w:t>
            </w:r>
            <w:r>
              <w:rPr>
                <w:b/>
                <w:lang w:val="en-US" w:eastAsia="ko-KR"/>
              </w:rPr>
              <w:t>Module. Common explanation for every lesson</w:t>
            </w:r>
          </w:p>
        </w:tc>
      </w:tr>
      <w:tr w:rsidR="00497760" w:rsidRPr="00682E1C" w:rsidTr="00325A00">
        <w:tblPrEx>
          <w:tblCellMar>
            <w:top w:w="0" w:type="dxa"/>
            <w:bottom w:w="0" w:type="dxa"/>
          </w:tblCellMar>
        </w:tblPrEx>
        <w:tc>
          <w:tcPr>
            <w:tcW w:w="8337" w:type="dxa"/>
          </w:tcPr>
          <w:p w:rsidR="00497760" w:rsidRPr="008070B9" w:rsidRDefault="00497760" w:rsidP="00E2148F">
            <w:pPr>
              <w:autoSpaceDE w:val="0"/>
              <w:autoSpaceDN w:val="0"/>
              <w:adjustRightInd w:val="0"/>
              <w:spacing w:after="0" w:line="240" w:lineRule="auto"/>
              <w:jc w:val="both"/>
              <w:rPr>
                <w:rFonts w:ascii="Times New Roman" w:hAnsi="Times New Roman" w:cs="Times New Roman"/>
                <w:b/>
                <w:color w:val="000000"/>
                <w:sz w:val="24"/>
                <w:szCs w:val="24"/>
                <w:lang w:val="en-US"/>
              </w:rPr>
            </w:pPr>
            <w:r w:rsidRPr="00682E1C">
              <w:rPr>
                <w:bCs/>
                <w:lang w:val="ca-ES"/>
              </w:rPr>
              <w:t>1.1</w:t>
            </w:r>
            <w:r w:rsidRPr="00682E1C">
              <w:rPr>
                <w:bCs/>
                <w:lang w:val="kk-KZ"/>
              </w:rPr>
              <w:t xml:space="preserve"> </w:t>
            </w:r>
            <w:r w:rsidRPr="008070B9">
              <w:rPr>
                <w:rFonts w:ascii="Times New Roman" w:hAnsi="Times New Roman" w:cs="Times New Roman"/>
                <w:sz w:val="24"/>
                <w:szCs w:val="24"/>
                <w:lang w:val="en-US"/>
              </w:rPr>
              <w:t>The subject, structure and objectives of the course "Financial analysis of commercial banks"</w:t>
            </w:r>
          </w:p>
          <w:p w:rsidR="00497760" w:rsidRPr="008070B9" w:rsidRDefault="00497760" w:rsidP="00E2148F">
            <w:pPr>
              <w:jc w:val="both"/>
              <w:rPr>
                <w:rFonts w:ascii="KZ Times New Roman" w:hAnsi="KZ Times New Roman"/>
                <w:bCs/>
                <w:lang w:val="en-US"/>
              </w:rPr>
            </w:pPr>
          </w:p>
        </w:tc>
        <w:tc>
          <w:tcPr>
            <w:tcW w:w="1302" w:type="dxa"/>
          </w:tcPr>
          <w:p w:rsidR="00497760" w:rsidRPr="00682E1C" w:rsidRDefault="00497760" w:rsidP="00325A00">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jc w:val="both"/>
              <w:rPr>
                <w:rFonts w:ascii="KZ Times New Roman" w:hAnsi="KZ Times New Roman"/>
                <w:bCs/>
                <w:lang w:val="kk-KZ"/>
              </w:rPr>
            </w:pPr>
            <w:r w:rsidRPr="00682E1C">
              <w:rPr>
                <w:bCs/>
                <w:lang w:val="ca-ES"/>
              </w:rPr>
              <w:t xml:space="preserve">1.2 </w:t>
            </w:r>
            <w:r w:rsidRPr="008070B9">
              <w:rPr>
                <w:rFonts w:ascii="Times New Roman" w:hAnsi="Times New Roman" w:cs="Times New Roman"/>
                <w:sz w:val="24"/>
                <w:szCs w:val="24"/>
                <w:lang w:val="en-US"/>
              </w:rPr>
              <w:t>The balance of commercial bank - the main document for the analysis of its financial condition.</w:t>
            </w:r>
          </w:p>
        </w:tc>
        <w:tc>
          <w:tcPr>
            <w:tcW w:w="1302" w:type="dxa"/>
          </w:tcPr>
          <w:p w:rsidR="00497760" w:rsidRPr="00682E1C" w:rsidRDefault="00497760" w:rsidP="00325A00">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tabs>
                <w:tab w:val="left" w:pos="0"/>
              </w:tabs>
              <w:jc w:val="both"/>
              <w:rPr>
                <w:rFonts w:ascii="KZ Times New Roman" w:hAnsi="KZ Times New Roman"/>
                <w:bCs/>
                <w:lang w:val="kk-KZ"/>
              </w:rPr>
            </w:pPr>
            <w:r w:rsidRPr="00682E1C">
              <w:rPr>
                <w:rFonts w:ascii="KZ Times New Roman" w:hAnsi="KZ Times New Roman"/>
                <w:bCs/>
                <w:lang w:val="kk-KZ"/>
              </w:rPr>
              <w:t xml:space="preserve">1.3 </w:t>
            </w:r>
            <w:r w:rsidRPr="008070B9">
              <w:rPr>
                <w:rFonts w:ascii="Times New Roman" w:hAnsi="Times New Roman" w:cs="Times New Roman"/>
                <w:sz w:val="24"/>
                <w:szCs w:val="24"/>
                <w:lang w:val="en-US"/>
              </w:rPr>
              <w:t>Analysis of the bank's own and borrowed funds</w:t>
            </w:r>
          </w:p>
        </w:tc>
        <w:tc>
          <w:tcPr>
            <w:tcW w:w="1302" w:type="dxa"/>
          </w:tcPr>
          <w:p w:rsidR="00497760" w:rsidRPr="00682E1C" w:rsidRDefault="00497760" w:rsidP="00325A00">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tabs>
                <w:tab w:val="left" w:pos="0"/>
              </w:tabs>
              <w:jc w:val="both"/>
              <w:rPr>
                <w:rFonts w:ascii="KZ Times New Roman" w:hAnsi="KZ Times New Roman"/>
                <w:bCs/>
                <w:lang w:val="kk-KZ"/>
              </w:rPr>
            </w:pPr>
            <w:r w:rsidRPr="00682E1C">
              <w:rPr>
                <w:rFonts w:ascii="KZ Times New Roman" w:hAnsi="KZ Times New Roman"/>
                <w:bCs/>
                <w:lang w:val="kk-KZ"/>
              </w:rPr>
              <w:t xml:space="preserve">1.4 </w:t>
            </w:r>
            <w:r w:rsidRPr="008070B9">
              <w:rPr>
                <w:rFonts w:ascii="Times New Roman" w:hAnsi="Times New Roman" w:cs="Times New Roman"/>
                <w:sz w:val="24"/>
                <w:szCs w:val="24"/>
                <w:lang w:val="en-US"/>
              </w:rPr>
              <w:t>Analysis of the commercial bank's active operations</w:t>
            </w:r>
            <w:r w:rsidRPr="008070B9">
              <w:rPr>
                <w:sz w:val="24"/>
                <w:szCs w:val="24"/>
                <w:lang w:val="en-US"/>
              </w:rPr>
              <w:t>.</w:t>
            </w:r>
            <w:r w:rsidRPr="008070B9">
              <w:rPr>
                <w:rFonts w:ascii="Times New Roman" w:hAnsi="Times New Roman" w:cs="Times New Roman"/>
                <w:color w:val="000000"/>
                <w:sz w:val="24"/>
                <w:szCs w:val="24"/>
                <w:lang w:val="en-US"/>
              </w:rPr>
              <w:t>.</w:t>
            </w:r>
          </w:p>
        </w:tc>
        <w:tc>
          <w:tcPr>
            <w:tcW w:w="1302" w:type="dxa"/>
          </w:tcPr>
          <w:p w:rsidR="00497760" w:rsidRPr="00682E1C" w:rsidRDefault="00497760" w:rsidP="00325A00">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jc w:val="both"/>
              <w:rPr>
                <w:rFonts w:ascii="KZ Times New Roman" w:hAnsi="KZ Times New Roman"/>
                <w:bCs/>
                <w:lang w:val="kk-KZ" w:eastAsia="zh-CN"/>
              </w:rPr>
            </w:pPr>
            <w:r w:rsidRPr="00682E1C">
              <w:rPr>
                <w:bCs/>
                <w:lang w:val="kk-KZ"/>
              </w:rPr>
              <w:t xml:space="preserve">1.5 </w:t>
            </w:r>
            <w:r w:rsidRPr="008070B9">
              <w:rPr>
                <w:rFonts w:ascii="Times New Roman" w:hAnsi="Times New Roman" w:cs="Times New Roman"/>
                <w:sz w:val="24"/>
                <w:szCs w:val="24"/>
                <w:lang w:val="en-US"/>
              </w:rPr>
              <w:t>Analysis of the commercial bank's active operations</w:t>
            </w:r>
            <w:r w:rsidRPr="008070B9">
              <w:rPr>
                <w:sz w:val="24"/>
                <w:szCs w:val="24"/>
                <w:lang w:val="en-US"/>
              </w:rPr>
              <w:t>.</w:t>
            </w:r>
            <w:r w:rsidRPr="008070B9">
              <w:rPr>
                <w:rFonts w:ascii="Times New Roman" w:hAnsi="Times New Roman" w:cs="Times New Roman"/>
                <w:color w:val="000000"/>
                <w:sz w:val="24"/>
                <w:szCs w:val="24"/>
                <w:lang w:val="en-US"/>
              </w:rPr>
              <w:t>.</w:t>
            </w:r>
          </w:p>
        </w:tc>
        <w:tc>
          <w:tcPr>
            <w:tcW w:w="1302" w:type="dxa"/>
          </w:tcPr>
          <w:p w:rsidR="00497760" w:rsidRPr="00682E1C" w:rsidRDefault="00497760" w:rsidP="00325A00">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jc w:val="both"/>
              <w:rPr>
                <w:rFonts w:ascii="KZ Times New Roman" w:hAnsi="KZ Times New Roman"/>
                <w:bCs/>
                <w:lang w:val="kk-KZ"/>
              </w:rPr>
            </w:pPr>
            <w:r w:rsidRPr="00682E1C">
              <w:rPr>
                <w:rFonts w:ascii="KZ Times New Roman" w:hAnsi="KZ Times New Roman"/>
                <w:bCs/>
                <w:lang w:val="kk-KZ"/>
              </w:rPr>
              <w:t xml:space="preserve">1.6 </w:t>
            </w:r>
            <w:r w:rsidRPr="00EF7987">
              <w:rPr>
                <w:rFonts w:ascii="Times New Roman" w:hAnsi="Times New Roman" w:cs="Times New Roman"/>
                <w:sz w:val="24"/>
                <w:szCs w:val="24"/>
                <w:lang w:val="en-US"/>
              </w:rPr>
              <w:t>Analysis of investment banks</w:t>
            </w:r>
            <w:r w:rsidRPr="00EF7987">
              <w:rPr>
                <w:rFonts w:ascii="Times New Roman" w:hAnsi="Times New Roman" w:cs="Times New Roman"/>
                <w:color w:val="000000"/>
                <w:sz w:val="24"/>
                <w:szCs w:val="24"/>
                <w:lang w:val="en-US"/>
              </w:rPr>
              <w:t>.</w:t>
            </w:r>
          </w:p>
        </w:tc>
        <w:tc>
          <w:tcPr>
            <w:tcW w:w="1302" w:type="dxa"/>
          </w:tcPr>
          <w:p w:rsidR="00497760" w:rsidRPr="00682E1C" w:rsidRDefault="00497760" w:rsidP="00325A00">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jc w:val="both"/>
              <w:rPr>
                <w:rFonts w:ascii="KZ Times New Roman" w:hAnsi="KZ Times New Roman"/>
                <w:bCs/>
                <w:lang w:val="kk-KZ"/>
              </w:rPr>
            </w:pPr>
            <w:r w:rsidRPr="00682E1C">
              <w:rPr>
                <w:rFonts w:ascii="KZ Times New Roman" w:hAnsi="KZ Times New Roman"/>
                <w:bCs/>
                <w:lang w:val="kk-KZ"/>
              </w:rPr>
              <w:lastRenderedPageBreak/>
              <w:t xml:space="preserve">1.7 </w:t>
            </w:r>
            <w:r w:rsidRPr="00EF7987">
              <w:rPr>
                <w:rFonts w:ascii="Times New Roman" w:hAnsi="Times New Roman" w:cs="Times New Roman"/>
                <w:sz w:val="24"/>
                <w:szCs w:val="24"/>
                <w:lang w:val="en-US"/>
              </w:rPr>
              <w:t>Analysis of investment banks</w:t>
            </w:r>
          </w:p>
        </w:tc>
        <w:tc>
          <w:tcPr>
            <w:tcW w:w="1302" w:type="dxa"/>
          </w:tcPr>
          <w:p w:rsidR="00497760" w:rsidRPr="00682E1C" w:rsidRDefault="00497760" w:rsidP="00325A00">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rPr>
                <w:rFonts w:ascii="KZ Times New Roman" w:hAnsi="KZ Times New Roman"/>
                <w:b/>
                <w:bCs/>
                <w:lang w:val="kk-KZ"/>
              </w:rPr>
            </w:pPr>
            <w:r w:rsidRPr="00682E1C">
              <w:rPr>
                <w:rFonts w:ascii="KZ Times New Roman" w:hAnsi="KZ Times New Roman"/>
                <w:lang w:val="kk-KZ"/>
              </w:rPr>
              <w:t>1-</w:t>
            </w:r>
            <w:r>
              <w:rPr>
                <w:rFonts w:ascii="KZ Times New Roman" w:hAnsi="KZ Times New Roman"/>
                <w:lang w:val="en-US"/>
              </w:rPr>
              <w:t>total of all modules</w:t>
            </w:r>
            <w:r w:rsidRPr="00682E1C">
              <w:rPr>
                <w:rFonts w:ascii="KZ Times New Roman" w:hAnsi="KZ Times New Roman"/>
                <w:lang w:val="kk-KZ"/>
              </w:rPr>
              <w:t>:</w:t>
            </w: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7</w:t>
            </w:r>
          </w:p>
        </w:tc>
      </w:tr>
      <w:tr w:rsidR="00497760" w:rsidRPr="00682E1C" w:rsidTr="00325A00">
        <w:tblPrEx>
          <w:tblCellMar>
            <w:top w:w="0" w:type="dxa"/>
            <w:bottom w:w="0" w:type="dxa"/>
          </w:tblCellMar>
        </w:tblPrEx>
        <w:tc>
          <w:tcPr>
            <w:tcW w:w="9639" w:type="dxa"/>
            <w:gridSpan w:val="2"/>
          </w:tcPr>
          <w:p w:rsidR="00497760" w:rsidRPr="00DE5CC8" w:rsidRDefault="00497760" w:rsidP="00E2148F">
            <w:pPr>
              <w:spacing w:line="264" w:lineRule="auto"/>
              <w:jc w:val="center"/>
              <w:rPr>
                <w:rFonts w:ascii="Times New Roman" w:hAnsi="Times New Roman" w:cs="Times New Roman"/>
                <w:sz w:val="24"/>
                <w:szCs w:val="24"/>
                <w:lang w:val="kk-KZ"/>
              </w:rPr>
            </w:pPr>
            <w:r w:rsidRPr="00DE5CC8">
              <w:rPr>
                <w:rFonts w:ascii="Times New Roman" w:hAnsi="Times New Roman" w:cs="Times New Roman"/>
                <w:b/>
                <w:sz w:val="24"/>
                <w:szCs w:val="24"/>
                <w:lang w:val="kk-KZ"/>
              </w:rPr>
              <w:t xml:space="preserve">2 </w:t>
            </w:r>
            <w:r w:rsidRPr="00DE5CC8">
              <w:rPr>
                <w:rFonts w:ascii="Times New Roman" w:hAnsi="Times New Roman" w:cs="Times New Roman"/>
                <w:b/>
                <w:sz w:val="24"/>
                <w:szCs w:val="24"/>
                <w:lang w:val="en-US" w:eastAsia="ko-KR"/>
              </w:rPr>
              <w:t>Module. Analyses of consistence of bank</w:t>
            </w:r>
          </w:p>
        </w:tc>
      </w:tr>
      <w:tr w:rsidR="00497760" w:rsidRPr="00682E1C" w:rsidTr="00325A00">
        <w:tblPrEx>
          <w:tblCellMar>
            <w:top w:w="0" w:type="dxa"/>
            <w:bottom w:w="0" w:type="dxa"/>
          </w:tblCellMar>
        </w:tblPrEx>
        <w:tc>
          <w:tcPr>
            <w:tcW w:w="8337" w:type="dxa"/>
          </w:tcPr>
          <w:p w:rsidR="00497760" w:rsidRPr="00682E1C" w:rsidRDefault="00497760" w:rsidP="00E2148F">
            <w:pPr>
              <w:jc w:val="both"/>
              <w:rPr>
                <w:rFonts w:ascii="KZ Times New Roman" w:hAnsi="KZ Times New Roman"/>
                <w:bCs/>
                <w:lang w:val="kk-KZ"/>
              </w:rPr>
            </w:pPr>
            <w:r w:rsidRPr="00682E1C">
              <w:rPr>
                <w:rFonts w:ascii="KZ Times New Roman" w:hAnsi="KZ Times New Roman"/>
                <w:bCs/>
                <w:lang w:val="ca-ES"/>
              </w:rPr>
              <w:t>2.</w:t>
            </w:r>
            <w:r w:rsidRPr="00682E1C">
              <w:rPr>
                <w:rFonts w:ascii="KZ Times New Roman" w:hAnsi="KZ Times New Roman"/>
                <w:bCs/>
                <w:lang w:val="kk-KZ"/>
              </w:rPr>
              <w:t>1</w:t>
            </w:r>
            <w:r w:rsidRPr="00682E1C">
              <w:rPr>
                <w:rFonts w:ascii="KZ Times New Roman" w:hAnsi="KZ Times New Roman"/>
                <w:bCs/>
                <w:lang w:val="ca-ES"/>
              </w:rPr>
              <w:t xml:space="preserve"> </w:t>
            </w:r>
            <w:r w:rsidRPr="00EF7987">
              <w:rPr>
                <w:rFonts w:ascii="Times New Roman" w:hAnsi="Times New Roman" w:cs="Times New Roman"/>
                <w:sz w:val="24"/>
                <w:szCs w:val="24"/>
                <w:lang w:val="en-US"/>
              </w:rPr>
              <w:t>Analysis of risks of commercial banks.</w:t>
            </w: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jc w:val="both"/>
              <w:rPr>
                <w:rFonts w:ascii="KZ Times New Roman" w:hAnsi="KZ Times New Roman"/>
                <w:bCs/>
                <w:lang w:val="kk-KZ"/>
              </w:rPr>
            </w:pPr>
            <w:r w:rsidRPr="00682E1C">
              <w:rPr>
                <w:rFonts w:ascii="KZ Times New Roman" w:hAnsi="KZ Times New Roman"/>
                <w:lang w:val="ca-ES"/>
              </w:rPr>
              <w:t xml:space="preserve">2.2 </w:t>
            </w:r>
            <w:r w:rsidRPr="00682E1C">
              <w:rPr>
                <w:rFonts w:ascii="KZ Times New Roman" w:hAnsi="KZ Times New Roman"/>
                <w:lang w:val="kk-KZ"/>
              </w:rPr>
              <w:t xml:space="preserve"> </w:t>
            </w:r>
            <w:r w:rsidRPr="00EF7987">
              <w:rPr>
                <w:rFonts w:ascii="Times New Roman" w:hAnsi="Times New Roman" w:cs="Times New Roman"/>
                <w:sz w:val="24"/>
                <w:szCs w:val="24"/>
                <w:lang w:val="en-US"/>
              </w:rPr>
              <w:t>Analysis of financial results of activity of commercial banks</w:t>
            </w: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pStyle w:val="2"/>
              <w:spacing w:after="0" w:line="240" w:lineRule="auto"/>
              <w:rPr>
                <w:lang w:val="kk-KZ"/>
              </w:rPr>
            </w:pPr>
            <w:r w:rsidRPr="00682E1C">
              <w:rPr>
                <w:rFonts w:ascii="KZ Times New Roman" w:hAnsi="KZ Times New Roman"/>
                <w:lang w:val="ca-ES"/>
              </w:rPr>
              <w:t>2.3</w:t>
            </w:r>
            <w:r w:rsidRPr="00682E1C">
              <w:rPr>
                <w:rFonts w:ascii="KZ Times New Roman" w:hAnsi="KZ Times New Roman"/>
                <w:lang w:val="kk-KZ"/>
              </w:rPr>
              <w:t xml:space="preserve"> </w:t>
            </w:r>
            <w:r w:rsidRPr="00EF7987">
              <w:rPr>
                <w:lang w:val="en-US"/>
              </w:rPr>
              <w:t>Analysis of the payment transactions of commercial banks and interbank payments</w:t>
            </w: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jc w:val="both"/>
              <w:rPr>
                <w:lang w:val="kk-KZ"/>
              </w:rPr>
            </w:pPr>
            <w:r w:rsidRPr="00682E1C">
              <w:rPr>
                <w:rFonts w:ascii="KZ Times New Roman" w:hAnsi="KZ Times New Roman"/>
                <w:lang w:val="kk-KZ"/>
              </w:rPr>
              <w:t xml:space="preserve">2.4 </w:t>
            </w:r>
            <w:r w:rsidRPr="00EF7987">
              <w:rPr>
                <w:rFonts w:ascii="Times New Roman" w:hAnsi="Times New Roman" w:cs="Times New Roman"/>
                <w:sz w:val="24"/>
                <w:szCs w:val="24"/>
                <w:lang w:val="en-US"/>
              </w:rPr>
              <w:t>Analysis of the commercial banks' leasing operations.</w:t>
            </w: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EF7987" w:rsidRDefault="00497760" w:rsidP="00E2148F">
            <w:pPr>
              <w:autoSpaceDE w:val="0"/>
              <w:autoSpaceDN w:val="0"/>
              <w:adjustRightInd w:val="0"/>
              <w:spacing w:after="0" w:line="240" w:lineRule="auto"/>
              <w:jc w:val="both"/>
              <w:rPr>
                <w:rFonts w:ascii="Times New Roman" w:hAnsi="Times New Roman" w:cs="Times New Roman"/>
                <w:color w:val="000000"/>
                <w:sz w:val="24"/>
                <w:szCs w:val="24"/>
                <w:lang w:val="en-US"/>
              </w:rPr>
            </w:pPr>
            <w:r w:rsidRPr="00682E1C">
              <w:rPr>
                <w:rFonts w:ascii="KZ Times New Roman" w:hAnsi="KZ Times New Roman"/>
                <w:lang w:val="kk-KZ"/>
              </w:rPr>
              <w:t xml:space="preserve">2.5 </w:t>
            </w:r>
            <w:r w:rsidRPr="00EF7987">
              <w:rPr>
                <w:rFonts w:ascii="Times New Roman" w:hAnsi="Times New Roman" w:cs="Times New Roman"/>
                <w:sz w:val="24"/>
                <w:szCs w:val="24"/>
                <w:lang w:val="en-US"/>
              </w:rPr>
              <w:t>Analysis of other operations of commercial banks.</w:t>
            </w:r>
          </w:p>
          <w:p w:rsidR="00497760" w:rsidRPr="00EF7987" w:rsidRDefault="00497760" w:rsidP="00E2148F">
            <w:pPr>
              <w:autoSpaceDE w:val="0"/>
              <w:autoSpaceDN w:val="0"/>
              <w:adjustRightInd w:val="0"/>
              <w:spacing w:after="0" w:line="240" w:lineRule="auto"/>
              <w:jc w:val="both"/>
              <w:rPr>
                <w:rFonts w:ascii="Times New Roman" w:hAnsi="Times New Roman" w:cs="Times New Roman"/>
                <w:color w:val="000000"/>
                <w:sz w:val="24"/>
                <w:szCs w:val="24"/>
                <w:lang w:val="en-US"/>
              </w:rPr>
            </w:pPr>
          </w:p>
          <w:p w:rsidR="00497760" w:rsidRPr="00EF7987" w:rsidRDefault="00497760" w:rsidP="00E2148F">
            <w:pPr>
              <w:jc w:val="both"/>
              <w:rPr>
                <w:lang w:val="en-US"/>
              </w:rPr>
            </w:pP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jc w:val="both"/>
              <w:rPr>
                <w:lang w:val="kk-KZ"/>
              </w:rPr>
            </w:pPr>
            <w:r w:rsidRPr="00682E1C">
              <w:rPr>
                <w:rFonts w:ascii="KZ Times New Roman" w:hAnsi="KZ Times New Roman"/>
                <w:lang w:val="kk-KZ"/>
              </w:rPr>
              <w:t xml:space="preserve">2.6 </w:t>
            </w:r>
            <w:r w:rsidRPr="00EF7987">
              <w:rPr>
                <w:rFonts w:ascii="Times New Roman" w:hAnsi="Times New Roman" w:cs="Times New Roman"/>
                <w:sz w:val="24"/>
                <w:szCs w:val="24"/>
                <w:lang w:val="en-US"/>
              </w:rPr>
              <w:t>Analysis of asset and liability management and protection against the risk of changes in interest rates</w:t>
            </w: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EF7987" w:rsidRDefault="00497760" w:rsidP="00E2148F">
            <w:pPr>
              <w:autoSpaceDE w:val="0"/>
              <w:autoSpaceDN w:val="0"/>
              <w:adjustRightInd w:val="0"/>
              <w:spacing w:after="0" w:line="240" w:lineRule="auto"/>
              <w:jc w:val="both"/>
              <w:rPr>
                <w:rFonts w:ascii="Times New Roman" w:hAnsi="Times New Roman" w:cs="Times New Roman"/>
                <w:sz w:val="24"/>
                <w:szCs w:val="24"/>
                <w:lang w:val="en-US"/>
              </w:rPr>
            </w:pPr>
            <w:r w:rsidRPr="00682E1C">
              <w:rPr>
                <w:rFonts w:ascii="KZ Times New Roman" w:hAnsi="KZ Times New Roman"/>
                <w:lang w:val="kk-KZ"/>
              </w:rPr>
              <w:t xml:space="preserve">2.7 </w:t>
            </w:r>
            <w:r w:rsidRPr="00EF7987">
              <w:rPr>
                <w:rFonts w:ascii="Times New Roman" w:hAnsi="Times New Roman" w:cs="Times New Roman"/>
                <w:sz w:val="24"/>
                <w:szCs w:val="24"/>
                <w:lang w:val="en-US"/>
              </w:rPr>
              <w:t>International experience analysis and banking regulation.</w:t>
            </w:r>
          </w:p>
          <w:p w:rsidR="00497760" w:rsidRPr="00EF7987" w:rsidRDefault="00497760" w:rsidP="00E2148F">
            <w:pPr>
              <w:autoSpaceDE w:val="0"/>
              <w:autoSpaceDN w:val="0"/>
              <w:adjustRightInd w:val="0"/>
              <w:spacing w:after="0" w:line="240" w:lineRule="auto"/>
              <w:rPr>
                <w:rFonts w:ascii="Times New Roman" w:hAnsi="Times New Roman" w:cs="Times New Roman"/>
                <w:sz w:val="24"/>
                <w:szCs w:val="24"/>
                <w:lang w:val="en-US"/>
              </w:rPr>
            </w:pPr>
          </w:p>
          <w:p w:rsidR="00497760" w:rsidRPr="00EF7987" w:rsidRDefault="00497760" w:rsidP="00E2148F">
            <w:pPr>
              <w:jc w:val="both"/>
              <w:rPr>
                <w:lang w:val="en-US"/>
              </w:rPr>
            </w:pP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EF7987" w:rsidRDefault="00497760" w:rsidP="00E2148F">
            <w:pPr>
              <w:autoSpaceDE w:val="0"/>
              <w:autoSpaceDN w:val="0"/>
              <w:adjustRightInd w:val="0"/>
              <w:spacing w:after="0" w:line="240" w:lineRule="auto"/>
              <w:jc w:val="both"/>
              <w:rPr>
                <w:rFonts w:ascii="Times New Roman" w:hAnsi="Times New Roman" w:cs="Times New Roman"/>
                <w:sz w:val="24"/>
                <w:szCs w:val="24"/>
                <w:lang w:val="en-US"/>
              </w:rPr>
            </w:pPr>
            <w:r w:rsidRPr="00682E1C">
              <w:rPr>
                <w:rFonts w:ascii="KZ Times New Roman" w:hAnsi="KZ Times New Roman"/>
                <w:lang w:val="kk-KZ"/>
              </w:rPr>
              <w:t xml:space="preserve">2.8 </w:t>
            </w:r>
            <w:r w:rsidRPr="00EF7987">
              <w:rPr>
                <w:rFonts w:ascii="Times New Roman" w:hAnsi="Times New Roman" w:cs="Times New Roman"/>
                <w:sz w:val="24"/>
                <w:szCs w:val="24"/>
                <w:lang w:val="en-US"/>
              </w:rPr>
              <w:t>The development of new banking services</w:t>
            </w:r>
          </w:p>
          <w:p w:rsidR="00497760" w:rsidRPr="00EF7987" w:rsidRDefault="00497760" w:rsidP="00E2148F">
            <w:pPr>
              <w:rPr>
                <w:lang w:val="en-US"/>
              </w:rPr>
            </w:pP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1</w:t>
            </w:r>
          </w:p>
        </w:tc>
      </w:tr>
      <w:tr w:rsidR="00497760" w:rsidRPr="00682E1C" w:rsidTr="00325A00">
        <w:tblPrEx>
          <w:tblCellMar>
            <w:top w:w="0" w:type="dxa"/>
            <w:bottom w:w="0" w:type="dxa"/>
          </w:tblCellMar>
        </w:tblPrEx>
        <w:tc>
          <w:tcPr>
            <w:tcW w:w="8337" w:type="dxa"/>
          </w:tcPr>
          <w:p w:rsidR="00497760" w:rsidRPr="00682E1C" w:rsidRDefault="00497760" w:rsidP="00E2148F">
            <w:pPr>
              <w:rPr>
                <w:rFonts w:ascii="KZ Times New Roman" w:hAnsi="KZ Times New Roman"/>
                <w:lang w:val="kk-KZ"/>
              </w:rPr>
            </w:pPr>
            <w:r w:rsidRPr="00682E1C">
              <w:rPr>
                <w:rFonts w:ascii="KZ Times New Roman" w:hAnsi="KZ Times New Roman"/>
                <w:lang w:val="kk-KZ"/>
              </w:rPr>
              <w:t>2-</w:t>
            </w:r>
            <w:r>
              <w:rPr>
                <w:rFonts w:ascii="KZ Times New Roman" w:hAnsi="KZ Times New Roman"/>
                <w:lang w:val="en-US"/>
              </w:rPr>
              <w:t xml:space="preserve"> total of all modules</w:t>
            </w:r>
            <w:r w:rsidRPr="00682E1C">
              <w:rPr>
                <w:rFonts w:ascii="KZ Times New Roman" w:hAnsi="KZ Times New Roman"/>
                <w:lang w:val="kk-KZ"/>
              </w:rPr>
              <w:t>:</w:t>
            </w:r>
          </w:p>
        </w:tc>
        <w:tc>
          <w:tcPr>
            <w:tcW w:w="1302" w:type="dxa"/>
          </w:tcPr>
          <w:p w:rsidR="00497760" w:rsidRPr="00682E1C" w:rsidRDefault="00497760" w:rsidP="00E2148F">
            <w:pPr>
              <w:spacing w:line="264" w:lineRule="auto"/>
              <w:jc w:val="center"/>
              <w:rPr>
                <w:rFonts w:ascii="Times New R Kaz" w:hAnsi="Times New R Kaz"/>
                <w:lang w:val="kk-KZ"/>
              </w:rPr>
            </w:pPr>
            <w:r w:rsidRPr="00682E1C">
              <w:rPr>
                <w:rFonts w:ascii="Times New R Kaz" w:hAnsi="Times New R Kaz"/>
                <w:lang w:val="kk-KZ"/>
              </w:rPr>
              <w:t>8</w:t>
            </w:r>
          </w:p>
        </w:tc>
      </w:tr>
      <w:tr w:rsidR="00497760" w:rsidRPr="00682E1C" w:rsidTr="00325A00">
        <w:tblPrEx>
          <w:tblCellMar>
            <w:top w:w="0" w:type="dxa"/>
            <w:bottom w:w="0" w:type="dxa"/>
          </w:tblCellMar>
        </w:tblPrEx>
        <w:tc>
          <w:tcPr>
            <w:tcW w:w="8337" w:type="dxa"/>
          </w:tcPr>
          <w:p w:rsidR="00497760" w:rsidRPr="00682E1C" w:rsidRDefault="00497760" w:rsidP="00E2148F">
            <w:pPr>
              <w:spacing w:line="264" w:lineRule="auto"/>
              <w:jc w:val="both"/>
              <w:rPr>
                <w:rFonts w:ascii="KZ Times New Roman" w:hAnsi="KZ Times New Roman"/>
                <w:lang w:val="kk-KZ"/>
              </w:rPr>
            </w:pPr>
            <w:r>
              <w:rPr>
                <w:rFonts w:ascii="KZ Times New Roman" w:hAnsi="KZ Times New Roman"/>
                <w:lang w:val="en-US"/>
              </w:rPr>
              <w:t>total of all subject</w:t>
            </w:r>
            <w:r w:rsidRPr="00682E1C">
              <w:rPr>
                <w:lang w:val="kk-KZ"/>
              </w:rPr>
              <w:t>:</w:t>
            </w:r>
          </w:p>
        </w:tc>
        <w:tc>
          <w:tcPr>
            <w:tcW w:w="1302" w:type="dxa"/>
          </w:tcPr>
          <w:p w:rsidR="00497760" w:rsidRPr="00682E1C" w:rsidRDefault="00497760" w:rsidP="00E2148F">
            <w:pPr>
              <w:spacing w:line="264" w:lineRule="auto"/>
              <w:jc w:val="center"/>
              <w:rPr>
                <w:rFonts w:ascii="Times New R Kaz" w:hAnsi="Times New R Kaz"/>
                <w:lang w:val="uz-Cyrl-UZ"/>
              </w:rPr>
            </w:pPr>
            <w:r w:rsidRPr="00682E1C">
              <w:rPr>
                <w:rFonts w:ascii="Times New R Kaz" w:hAnsi="Times New R Kaz"/>
                <w:lang w:val="uz-Cyrl-UZ"/>
              </w:rPr>
              <w:t>15</w:t>
            </w:r>
          </w:p>
        </w:tc>
      </w:tr>
    </w:tbl>
    <w:p w:rsidR="00A14C4C" w:rsidRDefault="00A14C4C" w:rsidP="00497760">
      <w:pPr>
        <w:jc w:val="both"/>
        <w:rPr>
          <w:rFonts w:ascii="Times New Roman" w:hAnsi="Times New Roman" w:cs="Times New Roman"/>
          <w:sz w:val="28"/>
          <w:szCs w:val="28"/>
          <w:lang w:val="en-US"/>
        </w:rPr>
      </w:pPr>
    </w:p>
    <w:p w:rsidR="003D0B7F" w:rsidRDefault="00A14C4C" w:rsidP="00EF163B">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Students must  do themselves all  given  tasks, SIWS obtain all program of course.</w:t>
      </w:r>
      <w:r w:rsidR="00EF163B">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Analysis of the commercial banks' leasing operations. The essence of leasing transactions. The main elements of the leasing transactions. Classification of leasing and leasing operations. Organization and equipment leasing operations. The content of the lease agreement.</w:t>
      </w:r>
      <w:r w:rsidR="003D0B7F" w:rsidRPr="008760A7">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 xml:space="preserve">Analysis of the creditworthiness </w:t>
      </w:r>
      <w:r w:rsidR="003D0B7F">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 xml:space="preserve">of the bank's clients. The concept and customer creditworthiness </w:t>
      </w:r>
      <w:r w:rsidR="003D0B7F">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sidR="003D0B7F">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the borrower.  Analysis of business risk as a way to assess the creditworthiness of the client</w:t>
      </w:r>
      <w:r w:rsidR="003D0B7F">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The definition of customer credit class</w:t>
      </w:r>
      <w:r w:rsidR="00EF163B">
        <w:rPr>
          <w:rFonts w:ascii="Times New Roman" w:hAnsi="Times New Roman" w:cs="Times New Roman"/>
          <w:sz w:val="28"/>
          <w:szCs w:val="28"/>
          <w:lang w:val="en-US"/>
        </w:rPr>
        <w:t>.</w:t>
      </w:r>
      <w:r w:rsidR="003D0B7F">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Analysis of other</w:t>
      </w:r>
      <w:r w:rsidR="003D0B7F">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 xml:space="preserve"> operations of commercial banks. Classification and general characteristics of</w:t>
      </w:r>
      <w:r w:rsidR="003D0B7F">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 xml:space="preserve"> the other operations of commercial banks. Organization of the other operations </w:t>
      </w:r>
      <w:r w:rsidR="003D0B7F">
        <w:rPr>
          <w:rFonts w:ascii="Times New Roman" w:hAnsi="Times New Roman" w:cs="Times New Roman"/>
          <w:sz w:val="28"/>
          <w:szCs w:val="28"/>
          <w:lang w:val="en-US"/>
        </w:rPr>
        <w:t xml:space="preserve"> </w:t>
      </w:r>
      <w:r w:rsidR="003D0B7F" w:rsidRPr="00D2177E">
        <w:rPr>
          <w:rFonts w:ascii="Times New Roman" w:hAnsi="Times New Roman" w:cs="Times New Roman"/>
          <w:sz w:val="28"/>
          <w:szCs w:val="28"/>
          <w:lang w:val="en-US"/>
        </w:rPr>
        <w:t xml:space="preserve">of commercial </w:t>
      </w:r>
      <w:r w:rsidR="003D0B7F">
        <w:rPr>
          <w:rFonts w:ascii="Times New Roman" w:hAnsi="Times New Roman" w:cs="Times New Roman"/>
          <w:sz w:val="28"/>
          <w:szCs w:val="28"/>
          <w:lang w:val="en-US"/>
        </w:rPr>
        <w:t xml:space="preserve">banks. </w:t>
      </w:r>
      <w:r w:rsidR="003D0B7F" w:rsidRPr="00D2177E">
        <w:rPr>
          <w:rFonts w:ascii="Times New Roman" w:hAnsi="Times New Roman" w:cs="Times New Roman"/>
          <w:sz w:val="28"/>
          <w:szCs w:val="28"/>
          <w:lang w:val="en-US"/>
        </w:rPr>
        <w:t xml:space="preserve">Total portfolio: the essence and the main purpose of their management - asset management strategy; liability management strategy. The fund </w:t>
      </w:r>
      <w:r w:rsidR="003D0B7F" w:rsidRPr="00D2177E">
        <w:rPr>
          <w:rFonts w:ascii="Times New Roman" w:hAnsi="Times New Roman" w:cs="Times New Roman"/>
          <w:sz w:val="28"/>
          <w:szCs w:val="28"/>
          <w:lang w:val="en-US"/>
        </w:rPr>
        <w:lastRenderedPageBreak/>
        <w:t>management strategy, its key objectives: method of combining the sources of funds and the method of separation of sources of funds.</w:t>
      </w:r>
    </w:p>
    <w:p w:rsidR="003D0B7F" w:rsidRDefault="003D0B7F" w:rsidP="00497760">
      <w:pPr>
        <w:spacing w:after="0" w:line="240" w:lineRule="auto"/>
        <w:jc w:val="both"/>
        <w:rPr>
          <w:rFonts w:ascii="Times New Roman" w:hAnsi="Times New Roman" w:cs="Times New Roman"/>
          <w:sz w:val="28"/>
          <w:szCs w:val="28"/>
          <w:lang w:val="en-US"/>
        </w:rPr>
      </w:pPr>
    </w:p>
    <w:p w:rsidR="00497760" w:rsidRPr="00497760" w:rsidRDefault="00497760" w:rsidP="00497760">
      <w:pPr>
        <w:spacing w:after="0" w:line="240" w:lineRule="auto"/>
        <w:jc w:val="both"/>
        <w:rPr>
          <w:rFonts w:ascii="Times New Roman" w:hAnsi="Times New Roman" w:cs="Times New Roman"/>
          <w:sz w:val="28"/>
          <w:szCs w:val="28"/>
          <w:lang w:val="kk-KZ"/>
        </w:rPr>
      </w:pPr>
      <w:r w:rsidRPr="00497760">
        <w:rPr>
          <w:rFonts w:ascii="Times New Roman" w:hAnsi="Times New Roman" w:cs="Times New Roman"/>
          <w:sz w:val="28"/>
          <w:szCs w:val="28"/>
          <w:lang w:val="en-US"/>
        </w:rPr>
        <w:t xml:space="preserve">Table </w:t>
      </w:r>
      <w:r w:rsidRPr="00497760">
        <w:rPr>
          <w:rFonts w:ascii="Times New Roman" w:hAnsi="Times New Roman" w:cs="Times New Roman"/>
          <w:sz w:val="28"/>
          <w:szCs w:val="28"/>
          <w:lang w:val="kk-KZ"/>
        </w:rPr>
        <w:t>3.</w:t>
      </w:r>
    </w:p>
    <w:p w:rsidR="00497760" w:rsidRDefault="00497760" w:rsidP="00497760">
      <w:pPr>
        <w:spacing w:after="0" w:line="240" w:lineRule="auto"/>
        <w:ind w:firstLine="708"/>
        <w:jc w:val="center"/>
        <w:rPr>
          <w:rFonts w:ascii="Times New Roman" w:hAnsi="Times New Roman" w:cs="Times New Roman"/>
          <w:b/>
          <w:color w:val="000000"/>
          <w:sz w:val="24"/>
          <w:szCs w:val="24"/>
          <w:lang w:val="en-US"/>
        </w:rPr>
      </w:pPr>
      <w:r w:rsidRPr="00497760">
        <w:rPr>
          <w:rFonts w:ascii="Times New Roman" w:hAnsi="Times New Roman" w:cs="Times New Roman"/>
          <w:b/>
          <w:color w:val="000000"/>
          <w:sz w:val="24"/>
          <w:szCs w:val="24"/>
          <w:lang w:val="kk-KZ"/>
        </w:rPr>
        <w:t xml:space="preserve">Tascs for SIW </w:t>
      </w:r>
    </w:p>
    <w:p w:rsidR="00E2148F" w:rsidRPr="00E2148F" w:rsidRDefault="00E2148F" w:rsidP="00497760">
      <w:pPr>
        <w:spacing w:after="0" w:line="240" w:lineRule="auto"/>
        <w:ind w:firstLine="708"/>
        <w:jc w:val="center"/>
        <w:rPr>
          <w:rFonts w:ascii="Times New Roman" w:hAnsi="Times New Roman" w:cs="Times New Roman"/>
          <w:b/>
          <w:color w:val="000000"/>
          <w:sz w:val="24"/>
          <w:szCs w:val="24"/>
          <w:lang w:val="en-US"/>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3500"/>
        <w:gridCol w:w="1283"/>
        <w:gridCol w:w="3051"/>
        <w:gridCol w:w="1236"/>
      </w:tblGrid>
      <w:tr w:rsidR="00497760" w:rsidRPr="00497760" w:rsidTr="00E2148F">
        <w:tc>
          <w:tcPr>
            <w:tcW w:w="1027" w:type="dxa"/>
          </w:tcPr>
          <w:p w:rsidR="00497760" w:rsidRPr="00497760" w:rsidRDefault="00497760" w:rsidP="00497760">
            <w:pPr>
              <w:spacing w:after="0" w:line="240" w:lineRule="auto"/>
              <w:jc w:val="center"/>
              <w:rPr>
                <w:rFonts w:ascii="Times New Roman" w:hAnsi="Times New Roman" w:cs="Times New Roman"/>
                <w:b/>
                <w:color w:val="000000"/>
                <w:sz w:val="24"/>
                <w:szCs w:val="24"/>
                <w:lang w:val="en-US"/>
              </w:rPr>
            </w:pPr>
            <w:r w:rsidRPr="00497760">
              <w:rPr>
                <w:rFonts w:ascii="Times New Roman" w:hAnsi="Times New Roman" w:cs="Times New Roman"/>
                <w:b/>
                <w:color w:val="000000"/>
                <w:sz w:val="24"/>
                <w:szCs w:val="24"/>
                <w:lang w:val="kk-KZ"/>
              </w:rPr>
              <w:t xml:space="preserve">№ </w:t>
            </w:r>
            <w:r>
              <w:rPr>
                <w:rFonts w:ascii="Times New Roman" w:hAnsi="Times New Roman" w:cs="Times New Roman"/>
                <w:b/>
                <w:color w:val="000000"/>
                <w:sz w:val="24"/>
                <w:szCs w:val="24"/>
                <w:lang w:val="en-US"/>
              </w:rPr>
              <w:t xml:space="preserve"> names of lesson</w:t>
            </w:r>
          </w:p>
        </w:tc>
        <w:tc>
          <w:tcPr>
            <w:tcW w:w="3757" w:type="dxa"/>
          </w:tcPr>
          <w:p w:rsidR="00497760" w:rsidRPr="00497760" w:rsidRDefault="00497760" w:rsidP="00497760">
            <w:pPr>
              <w:spacing w:after="0" w:line="240" w:lineRule="auto"/>
              <w:jc w:val="center"/>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Tasks</w:t>
            </w:r>
          </w:p>
        </w:tc>
        <w:tc>
          <w:tcPr>
            <w:tcW w:w="804" w:type="dxa"/>
          </w:tcPr>
          <w:p w:rsidR="00497760" w:rsidRPr="00497760" w:rsidRDefault="00497760" w:rsidP="00497760">
            <w:pPr>
              <w:spacing w:after="0" w:line="240" w:lineRule="auto"/>
              <w:jc w:val="both"/>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Literature</w:t>
            </w:r>
          </w:p>
        </w:tc>
        <w:tc>
          <w:tcPr>
            <w:tcW w:w="3243" w:type="dxa"/>
          </w:tcPr>
          <w:p w:rsidR="00497760" w:rsidRPr="00497760" w:rsidRDefault="00497760" w:rsidP="00497760">
            <w:pPr>
              <w:spacing w:after="0" w:line="240" w:lineRule="auto"/>
              <w:jc w:val="center"/>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en-US"/>
              </w:rPr>
              <w:t>Kinds of tasks</w:t>
            </w:r>
            <w:r w:rsidRPr="00497760">
              <w:rPr>
                <w:rFonts w:ascii="Times New Roman" w:hAnsi="Times New Roman" w:cs="Times New Roman"/>
                <w:b/>
                <w:color w:val="000000"/>
                <w:sz w:val="24"/>
                <w:szCs w:val="24"/>
                <w:lang w:val="kk-KZ"/>
              </w:rPr>
              <w:t xml:space="preserve"> </w:t>
            </w:r>
          </w:p>
        </w:tc>
        <w:tc>
          <w:tcPr>
            <w:tcW w:w="1249" w:type="dxa"/>
          </w:tcPr>
          <w:p w:rsidR="00497760" w:rsidRPr="00497760" w:rsidRDefault="00497760" w:rsidP="00497760">
            <w:pPr>
              <w:spacing w:after="0" w:line="240" w:lineRule="auto"/>
              <w:jc w:val="center"/>
              <w:rPr>
                <w:rFonts w:ascii="Times New Roman" w:hAnsi="Times New Roman" w:cs="Times New Roman"/>
                <w:b/>
                <w:color w:val="000000"/>
                <w:sz w:val="24"/>
                <w:szCs w:val="24"/>
                <w:lang w:val="en-US"/>
              </w:rPr>
            </w:pPr>
            <w:r>
              <w:rPr>
                <w:rFonts w:ascii="Times New Roman" w:hAnsi="Times New Roman" w:cs="Times New Roman"/>
                <w:b/>
                <w:color w:val="000000"/>
                <w:sz w:val="24"/>
                <w:szCs w:val="24"/>
                <w:lang w:val="en-US"/>
              </w:rPr>
              <w:t>Terms of chec</w:t>
            </w:r>
            <w:r w:rsidR="00E2148F">
              <w:rPr>
                <w:rFonts w:ascii="Times New Roman" w:hAnsi="Times New Roman" w:cs="Times New Roman"/>
                <w:b/>
                <w:color w:val="000000"/>
                <w:sz w:val="24"/>
                <w:szCs w:val="24"/>
                <w:lang w:val="en-US"/>
              </w:rPr>
              <w:t>k</w:t>
            </w:r>
            <w:r>
              <w:rPr>
                <w:rFonts w:ascii="Times New Roman" w:hAnsi="Times New Roman" w:cs="Times New Roman"/>
                <w:b/>
                <w:color w:val="000000"/>
                <w:sz w:val="24"/>
                <w:szCs w:val="24"/>
                <w:lang w:val="en-US"/>
              </w:rPr>
              <w:t>ing</w:t>
            </w:r>
          </w:p>
        </w:tc>
      </w:tr>
      <w:tr w:rsidR="00497760" w:rsidRPr="00497760" w:rsidTr="00E2148F">
        <w:tc>
          <w:tcPr>
            <w:tcW w:w="10080" w:type="dxa"/>
            <w:gridSpan w:val="5"/>
          </w:tcPr>
          <w:p w:rsidR="00497760" w:rsidRPr="00497760" w:rsidRDefault="00497760" w:rsidP="00497760">
            <w:pPr>
              <w:spacing w:after="0" w:line="240" w:lineRule="auto"/>
              <w:ind w:firstLine="708"/>
              <w:jc w:val="center"/>
              <w:rPr>
                <w:rFonts w:ascii="Times New Roman" w:hAnsi="Times New Roman" w:cs="Times New Roman"/>
                <w:b/>
                <w:sz w:val="24"/>
                <w:szCs w:val="24"/>
                <w:lang w:val="kk-KZ" w:eastAsia="ko-KR"/>
              </w:rPr>
            </w:pPr>
            <w:r w:rsidRPr="00497760">
              <w:rPr>
                <w:rFonts w:ascii="Times New Roman" w:hAnsi="Times New Roman" w:cs="Times New Roman"/>
                <w:b/>
                <w:sz w:val="24"/>
                <w:szCs w:val="24"/>
                <w:lang w:val="kk-KZ" w:eastAsia="ko-KR"/>
              </w:rPr>
              <w:t xml:space="preserve">1 </w:t>
            </w:r>
            <w:r>
              <w:rPr>
                <w:rFonts w:ascii="Times New Roman" w:hAnsi="Times New Roman" w:cs="Times New Roman"/>
                <w:b/>
                <w:sz w:val="24"/>
                <w:szCs w:val="24"/>
                <w:lang w:val="en-US" w:eastAsia="ko-KR"/>
              </w:rPr>
              <w:t>Module</w:t>
            </w:r>
            <w:r w:rsidRPr="00497760">
              <w:rPr>
                <w:rFonts w:ascii="Times New Roman" w:hAnsi="Times New Roman" w:cs="Times New Roman"/>
                <w:b/>
                <w:sz w:val="24"/>
                <w:szCs w:val="24"/>
                <w:lang w:val="kk-KZ" w:eastAsia="ko-KR"/>
              </w:rPr>
              <w:t xml:space="preserve">. </w:t>
            </w:r>
            <w:r w:rsidRPr="00497760">
              <w:rPr>
                <w:rFonts w:ascii="Times New Roman" w:hAnsi="Times New Roman" w:cs="Times New Roman"/>
                <w:b/>
                <w:lang w:val="en-US" w:eastAsia="ko-KR"/>
              </w:rPr>
              <w:t>Common explanation for every lesson</w:t>
            </w:r>
          </w:p>
        </w:tc>
      </w:tr>
      <w:tr w:rsidR="00497760" w:rsidRPr="00497760" w:rsidTr="00E2148F">
        <w:tc>
          <w:tcPr>
            <w:tcW w:w="1027" w:type="dxa"/>
          </w:tcPr>
          <w:p w:rsidR="00497760" w:rsidRPr="00497760" w:rsidRDefault="00497760" w:rsidP="00497760">
            <w:pPr>
              <w:spacing w:after="0" w:line="240" w:lineRule="auto"/>
              <w:rPr>
                <w:rFonts w:ascii="Times New Roman" w:hAnsi="Times New Roman" w:cs="Times New Roman"/>
                <w:color w:val="000000"/>
                <w:spacing w:val="-4"/>
                <w:sz w:val="24"/>
                <w:szCs w:val="24"/>
                <w:lang w:val="kk-KZ"/>
              </w:rPr>
            </w:pPr>
            <w:r w:rsidRPr="00497760">
              <w:rPr>
                <w:rFonts w:ascii="Times New Roman" w:hAnsi="Times New Roman" w:cs="Times New Roman"/>
                <w:color w:val="000000"/>
                <w:spacing w:val="-4"/>
                <w:sz w:val="24"/>
                <w:szCs w:val="24"/>
                <w:lang w:val="kk-KZ"/>
              </w:rPr>
              <w:t>1-3</w:t>
            </w:r>
          </w:p>
        </w:tc>
        <w:tc>
          <w:tcPr>
            <w:tcW w:w="3757" w:type="dxa"/>
          </w:tcPr>
          <w:p w:rsidR="00497760" w:rsidRPr="00497760" w:rsidRDefault="00497760" w:rsidP="00497760">
            <w:pPr>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Esse</w:t>
            </w:r>
            <w:r w:rsidR="00E2148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/Report</w:t>
            </w:r>
          </w:p>
          <w:p w:rsidR="00497760" w:rsidRPr="00497760" w:rsidRDefault="00497760" w:rsidP="00497760">
            <w:pPr>
              <w:spacing w:after="0" w:line="240" w:lineRule="auto"/>
              <w:jc w:val="both"/>
              <w:rPr>
                <w:rFonts w:ascii="Times New Roman" w:hAnsi="Times New Roman" w:cs="Times New Roman"/>
                <w:color w:val="000000"/>
                <w:sz w:val="24"/>
                <w:szCs w:val="24"/>
                <w:lang w:val="kk-KZ"/>
              </w:rPr>
            </w:pPr>
          </w:p>
        </w:tc>
        <w:tc>
          <w:tcPr>
            <w:tcW w:w="804" w:type="dxa"/>
          </w:tcPr>
          <w:p w:rsidR="00497760" w:rsidRPr="00E2148F" w:rsidRDefault="00497760" w:rsidP="00497760">
            <w:pPr>
              <w:spacing w:after="0" w:line="240" w:lineRule="auto"/>
              <w:jc w:val="both"/>
              <w:rPr>
                <w:rFonts w:ascii="Times New Roman" w:hAnsi="Times New Roman" w:cs="Times New Roman"/>
                <w:sz w:val="24"/>
                <w:szCs w:val="24"/>
                <w:lang w:val="en-US"/>
              </w:rPr>
            </w:pPr>
            <w:r w:rsidRPr="00497760">
              <w:rPr>
                <w:rFonts w:ascii="Times New Roman" w:hAnsi="Times New Roman" w:cs="Times New Roman"/>
                <w:sz w:val="24"/>
                <w:szCs w:val="24"/>
                <w:lang w:val="kk-KZ"/>
              </w:rPr>
              <w:t>Н</w:t>
            </w:r>
            <w:r w:rsidR="00E2148F">
              <w:rPr>
                <w:rFonts w:ascii="Times New Roman" w:hAnsi="Times New Roman" w:cs="Times New Roman"/>
                <w:sz w:val="24"/>
                <w:szCs w:val="24"/>
                <w:lang w:val="en-US"/>
              </w:rPr>
              <w:t>A</w:t>
            </w:r>
          </w:p>
          <w:p w:rsidR="00497760" w:rsidRPr="00497760" w:rsidRDefault="00497760" w:rsidP="00497760">
            <w:pPr>
              <w:spacing w:after="0" w:line="240" w:lineRule="auto"/>
              <w:jc w:val="both"/>
              <w:rPr>
                <w:rFonts w:ascii="Times New Roman" w:hAnsi="Times New Roman" w:cs="Times New Roman"/>
                <w:sz w:val="24"/>
                <w:szCs w:val="24"/>
                <w:lang w:val="kk-KZ"/>
              </w:rPr>
            </w:pPr>
            <w:r w:rsidRPr="00497760">
              <w:rPr>
                <w:rFonts w:ascii="Times New Roman" w:hAnsi="Times New Roman" w:cs="Times New Roman"/>
                <w:sz w:val="24"/>
                <w:szCs w:val="24"/>
                <w:lang w:val="kk-KZ"/>
              </w:rPr>
              <w:t>1-10</w:t>
            </w:r>
          </w:p>
          <w:p w:rsidR="00497760" w:rsidRPr="00E2148F" w:rsidRDefault="00E2148F" w:rsidP="0049776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KA</w:t>
            </w:r>
          </w:p>
          <w:p w:rsidR="00497760" w:rsidRPr="00497760" w:rsidRDefault="00497760" w:rsidP="00497760">
            <w:pPr>
              <w:spacing w:after="0" w:line="240" w:lineRule="auto"/>
              <w:jc w:val="both"/>
              <w:rPr>
                <w:rFonts w:ascii="Times New Roman" w:hAnsi="Times New Roman" w:cs="Times New Roman"/>
                <w:sz w:val="24"/>
                <w:szCs w:val="24"/>
                <w:lang w:val="kk-KZ"/>
              </w:rPr>
            </w:pPr>
            <w:r w:rsidRPr="00497760">
              <w:rPr>
                <w:rFonts w:ascii="Times New Roman" w:hAnsi="Times New Roman" w:cs="Times New Roman"/>
                <w:sz w:val="24"/>
                <w:szCs w:val="24"/>
                <w:lang w:val="kk-KZ"/>
              </w:rPr>
              <w:t>1-6</w:t>
            </w:r>
          </w:p>
        </w:tc>
        <w:tc>
          <w:tcPr>
            <w:tcW w:w="3243" w:type="dxa"/>
          </w:tcPr>
          <w:p w:rsidR="00497760" w:rsidRPr="00497760" w:rsidRDefault="00497760" w:rsidP="00497760">
            <w:pPr>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Preparation of esse and its defense</w:t>
            </w:r>
          </w:p>
        </w:tc>
        <w:tc>
          <w:tcPr>
            <w:tcW w:w="1249" w:type="dxa"/>
          </w:tcPr>
          <w:p w:rsidR="00497760" w:rsidRPr="00E2148F" w:rsidRDefault="00497760" w:rsidP="00E2148F">
            <w:pPr>
              <w:spacing w:after="0" w:line="240" w:lineRule="auto"/>
              <w:jc w:val="both"/>
              <w:rPr>
                <w:rFonts w:ascii="Times New Roman" w:hAnsi="Times New Roman" w:cs="Times New Roman"/>
                <w:color w:val="000000"/>
                <w:sz w:val="24"/>
                <w:szCs w:val="24"/>
                <w:lang w:val="en-US"/>
              </w:rPr>
            </w:pPr>
            <w:r w:rsidRPr="00497760">
              <w:rPr>
                <w:rFonts w:ascii="Times New Roman" w:hAnsi="Times New Roman" w:cs="Times New Roman"/>
                <w:color w:val="000000"/>
                <w:sz w:val="24"/>
                <w:szCs w:val="24"/>
                <w:lang w:val="kk-KZ"/>
              </w:rPr>
              <w:t>3</w:t>
            </w:r>
            <w:r w:rsidR="00E2148F">
              <w:rPr>
                <w:rFonts w:ascii="Times New Roman" w:hAnsi="Times New Roman" w:cs="Times New Roman"/>
                <w:color w:val="000000"/>
                <w:sz w:val="24"/>
                <w:szCs w:val="24"/>
                <w:lang w:val="en-US"/>
              </w:rPr>
              <w:t xml:space="preserve"> week</w:t>
            </w:r>
          </w:p>
        </w:tc>
      </w:tr>
      <w:tr w:rsidR="00497760" w:rsidRPr="00497760" w:rsidTr="00E2148F">
        <w:tc>
          <w:tcPr>
            <w:tcW w:w="1027" w:type="dxa"/>
          </w:tcPr>
          <w:p w:rsidR="00497760" w:rsidRPr="00497760" w:rsidRDefault="00497760" w:rsidP="00497760">
            <w:pPr>
              <w:spacing w:after="0" w:line="240" w:lineRule="auto"/>
              <w:rPr>
                <w:rFonts w:ascii="Times New Roman" w:hAnsi="Times New Roman" w:cs="Times New Roman"/>
                <w:color w:val="000000"/>
                <w:spacing w:val="-4"/>
                <w:sz w:val="24"/>
                <w:szCs w:val="24"/>
                <w:lang w:val="kk-KZ"/>
              </w:rPr>
            </w:pPr>
            <w:r w:rsidRPr="00497760">
              <w:rPr>
                <w:rFonts w:ascii="Times New Roman" w:hAnsi="Times New Roman" w:cs="Times New Roman"/>
                <w:color w:val="000000"/>
                <w:spacing w:val="-4"/>
                <w:sz w:val="24"/>
                <w:szCs w:val="24"/>
                <w:lang w:val="kk-KZ"/>
              </w:rPr>
              <w:t>4-7</w:t>
            </w:r>
          </w:p>
        </w:tc>
        <w:tc>
          <w:tcPr>
            <w:tcW w:w="3757" w:type="dxa"/>
          </w:tcPr>
          <w:p w:rsidR="00497760" w:rsidRPr="00E2148F" w:rsidRDefault="00E2148F" w:rsidP="0049776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Preparation of referates</w:t>
            </w:r>
          </w:p>
        </w:tc>
        <w:tc>
          <w:tcPr>
            <w:tcW w:w="804" w:type="dxa"/>
          </w:tcPr>
          <w:p w:rsidR="00497760" w:rsidRPr="00E2148F" w:rsidRDefault="00E2148F" w:rsidP="0049776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Н</w:t>
            </w:r>
            <w:r>
              <w:rPr>
                <w:rFonts w:ascii="Times New Roman" w:hAnsi="Times New Roman" w:cs="Times New Roman"/>
                <w:sz w:val="24"/>
                <w:szCs w:val="24"/>
                <w:lang w:val="en-US"/>
              </w:rPr>
              <w:t>U</w:t>
            </w:r>
          </w:p>
          <w:p w:rsidR="00497760" w:rsidRPr="00497760" w:rsidRDefault="00497760" w:rsidP="00497760">
            <w:pPr>
              <w:spacing w:after="0" w:line="240" w:lineRule="auto"/>
              <w:jc w:val="both"/>
              <w:rPr>
                <w:rFonts w:ascii="Times New Roman" w:hAnsi="Times New Roman" w:cs="Times New Roman"/>
                <w:sz w:val="24"/>
                <w:szCs w:val="24"/>
                <w:lang w:val="kk-KZ"/>
              </w:rPr>
            </w:pPr>
            <w:r w:rsidRPr="00497760">
              <w:rPr>
                <w:rFonts w:ascii="Times New Roman" w:hAnsi="Times New Roman" w:cs="Times New Roman"/>
                <w:sz w:val="24"/>
                <w:szCs w:val="24"/>
                <w:lang w:val="kk-KZ"/>
              </w:rPr>
              <w:t>1-10</w:t>
            </w:r>
          </w:p>
          <w:p w:rsidR="00497760" w:rsidRPr="00E2148F" w:rsidRDefault="00E2148F" w:rsidP="0049776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PU</w:t>
            </w:r>
          </w:p>
          <w:p w:rsidR="00497760" w:rsidRPr="00497760" w:rsidRDefault="00497760" w:rsidP="00497760">
            <w:pPr>
              <w:spacing w:after="0" w:line="240" w:lineRule="auto"/>
              <w:jc w:val="both"/>
              <w:rPr>
                <w:rFonts w:ascii="Times New Roman" w:hAnsi="Times New Roman" w:cs="Times New Roman"/>
                <w:sz w:val="24"/>
                <w:szCs w:val="24"/>
                <w:lang w:val="kk-KZ"/>
              </w:rPr>
            </w:pPr>
            <w:r w:rsidRPr="00497760">
              <w:rPr>
                <w:rFonts w:ascii="Times New Roman" w:hAnsi="Times New Roman" w:cs="Times New Roman"/>
                <w:sz w:val="24"/>
                <w:szCs w:val="24"/>
                <w:lang w:val="kk-KZ"/>
              </w:rPr>
              <w:t>1-6</w:t>
            </w:r>
          </w:p>
        </w:tc>
        <w:tc>
          <w:tcPr>
            <w:tcW w:w="3243" w:type="dxa"/>
          </w:tcPr>
          <w:p w:rsidR="00497760" w:rsidRPr="00E2148F" w:rsidRDefault="00497760" w:rsidP="00E2148F">
            <w:pPr>
              <w:spacing w:after="0" w:line="240" w:lineRule="auto"/>
              <w:jc w:val="both"/>
              <w:rPr>
                <w:rFonts w:ascii="Times New Roman" w:hAnsi="Times New Roman" w:cs="Times New Roman"/>
                <w:color w:val="000000"/>
                <w:sz w:val="24"/>
                <w:szCs w:val="24"/>
                <w:lang w:val="en-US"/>
              </w:rPr>
            </w:pPr>
            <w:r w:rsidRPr="00497760">
              <w:rPr>
                <w:rFonts w:ascii="Times New Roman" w:hAnsi="Times New Roman" w:cs="Times New Roman"/>
                <w:color w:val="000000"/>
                <w:sz w:val="24"/>
                <w:szCs w:val="24"/>
                <w:lang w:val="kk-KZ"/>
              </w:rPr>
              <w:t xml:space="preserve">7-10 </w:t>
            </w:r>
            <w:r w:rsidR="00E2148F">
              <w:rPr>
                <w:rFonts w:ascii="Times New Roman" w:hAnsi="Times New Roman" w:cs="Times New Roman"/>
                <w:color w:val="000000"/>
                <w:sz w:val="24"/>
                <w:szCs w:val="24"/>
                <w:lang w:val="en-US"/>
              </w:rPr>
              <w:t>pg</w:t>
            </w:r>
          </w:p>
        </w:tc>
        <w:tc>
          <w:tcPr>
            <w:tcW w:w="1249" w:type="dxa"/>
          </w:tcPr>
          <w:p w:rsidR="00497760" w:rsidRPr="00497760" w:rsidRDefault="00497760" w:rsidP="00497760">
            <w:pPr>
              <w:spacing w:after="0" w:line="240" w:lineRule="auto"/>
              <w:jc w:val="both"/>
              <w:rPr>
                <w:rFonts w:ascii="Times New Roman" w:hAnsi="Times New Roman" w:cs="Times New Roman"/>
                <w:color w:val="000000"/>
                <w:sz w:val="24"/>
                <w:szCs w:val="24"/>
                <w:lang w:val="kk-KZ"/>
              </w:rPr>
            </w:pPr>
            <w:r w:rsidRPr="00497760">
              <w:rPr>
                <w:rFonts w:ascii="Times New Roman" w:hAnsi="Times New Roman" w:cs="Times New Roman"/>
                <w:color w:val="000000"/>
                <w:sz w:val="24"/>
                <w:szCs w:val="24"/>
                <w:lang w:val="kk-KZ"/>
              </w:rPr>
              <w:t>6</w:t>
            </w:r>
            <w:r w:rsidR="00E2148F">
              <w:rPr>
                <w:rFonts w:ascii="Times New Roman" w:hAnsi="Times New Roman" w:cs="Times New Roman"/>
                <w:color w:val="000000"/>
                <w:sz w:val="24"/>
                <w:szCs w:val="24"/>
                <w:lang w:val="en-US"/>
              </w:rPr>
              <w:t xml:space="preserve"> week</w:t>
            </w:r>
          </w:p>
        </w:tc>
      </w:tr>
      <w:tr w:rsidR="00497760" w:rsidRPr="00497760" w:rsidTr="00E2148F">
        <w:tc>
          <w:tcPr>
            <w:tcW w:w="1027" w:type="dxa"/>
          </w:tcPr>
          <w:p w:rsidR="00497760" w:rsidRPr="00497760" w:rsidRDefault="00497760" w:rsidP="00497760">
            <w:pPr>
              <w:spacing w:after="0" w:line="240" w:lineRule="auto"/>
              <w:rPr>
                <w:rFonts w:ascii="Times New Roman" w:hAnsi="Times New Roman" w:cs="Times New Roman"/>
                <w:color w:val="000000"/>
                <w:spacing w:val="-4"/>
                <w:sz w:val="24"/>
                <w:szCs w:val="24"/>
                <w:lang w:val="kk-KZ"/>
              </w:rPr>
            </w:pPr>
          </w:p>
        </w:tc>
        <w:tc>
          <w:tcPr>
            <w:tcW w:w="3757" w:type="dxa"/>
          </w:tcPr>
          <w:p w:rsidR="00497760" w:rsidRPr="00E2148F" w:rsidRDefault="00497760" w:rsidP="00E2148F">
            <w:pPr>
              <w:spacing w:after="0" w:line="240" w:lineRule="auto"/>
              <w:jc w:val="both"/>
              <w:rPr>
                <w:rFonts w:ascii="Times New Roman" w:hAnsi="Times New Roman" w:cs="Times New Roman"/>
                <w:b/>
                <w:color w:val="000000"/>
                <w:sz w:val="24"/>
                <w:szCs w:val="24"/>
                <w:lang w:val="en-US"/>
              </w:rPr>
            </w:pPr>
            <w:r w:rsidRPr="00497760">
              <w:rPr>
                <w:rFonts w:ascii="Times New Roman" w:hAnsi="Times New Roman" w:cs="Times New Roman"/>
                <w:b/>
                <w:color w:val="000000"/>
                <w:sz w:val="24"/>
                <w:szCs w:val="24"/>
                <w:lang w:val="kk-KZ"/>
              </w:rPr>
              <w:t xml:space="preserve">1-ші </w:t>
            </w:r>
            <w:r w:rsidR="00E2148F">
              <w:rPr>
                <w:rFonts w:ascii="Times New Roman" w:hAnsi="Times New Roman" w:cs="Times New Roman"/>
                <w:b/>
                <w:color w:val="000000"/>
                <w:sz w:val="24"/>
                <w:szCs w:val="24"/>
                <w:lang w:val="en-US"/>
              </w:rPr>
              <w:t>Boundary checking</w:t>
            </w:r>
          </w:p>
        </w:tc>
        <w:tc>
          <w:tcPr>
            <w:tcW w:w="804" w:type="dxa"/>
          </w:tcPr>
          <w:p w:rsidR="00497760" w:rsidRPr="00497760" w:rsidRDefault="00497760" w:rsidP="00497760">
            <w:pPr>
              <w:spacing w:after="0" w:line="240" w:lineRule="auto"/>
              <w:jc w:val="both"/>
              <w:rPr>
                <w:rFonts w:ascii="Times New Roman" w:hAnsi="Times New Roman" w:cs="Times New Roman"/>
                <w:b/>
                <w:sz w:val="24"/>
                <w:szCs w:val="24"/>
                <w:lang w:val="kk-KZ"/>
              </w:rPr>
            </w:pPr>
          </w:p>
        </w:tc>
        <w:tc>
          <w:tcPr>
            <w:tcW w:w="3243" w:type="dxa"/>
          </w:tcPr>
          <w:p w:rsidR="00497760" w:rsidRPr="00497760" w:rsidRDefault="00E2148F" w:rsidP="00E2148F">
            <w:pPr>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en-US"/>
              </w:rPr>
              <w:t>Colloquium</w:t>
            </w:r>
            <w:r w:rsidR="00497760" w:rsidRPr="00497760">
              <w:rPr>
                <w:rFonts w:ascii="Times New Roman" w:hAnsi="Times New Roman" w:cs="Times New Roman"/>
                <w:sz w:val="24"/>
                <w:szCs w:val="24"/>
                <w:lang w:val="kk-KZ"/>
              </w:rPr>
              <w:t>/</w:t>
            </w:r>
            <w:r>
              <w:rPr>
                <w:rFonts w:ascii="Times New Roman" w:hAnsi="Times New Roman" w:cs="Times New Roman"/>
                <w:sz w:val="24"/>
                <w:szCs w:val="24"/>
                <w:lang w:val="en-US"/>
              </w:rPr>
              <w:t xml:space="preserve"> answers for the questions</w:t>
            </w:r>
            <w:r w:rsidR="00497760" w:rsidRPr="00497760">
              <w:rPr>
                <w:rFonts w:ascii="Times New Roman" w:hAnsi="Times New Roman" w:cs="Times New Roman"/>
                <w:spacing w:val="-20"/>
                <w:sz w:val="24"/>
                <w:szCs w:val="24"/>
                <w:lang w:val="kk-KZ"/>
              </w:rPr>
              <w:t xml:space="preserve"> </w:t>
            </w:r>
          </w:p>
        </w:tc>
        <w:tc>
          <w:tcPr>
            <w:tcW w:w="1249" w:type="dxa"/>
          </w:tcPr>
          <w:p w:rsidR="00497760" w:rsidRPr="00497760" w:rsidRDefault="00497760" w:rsidP="00497760">
            <w:pPr>
              <w:spacing w:after="0" w:line="240" w:lineRule="auto"/>
              <w:jc w:val="both"/>
              <w:rPr>
                <w:rFonts w:ascii="Times New Roman" w:hAnsi="Times New Roman" w:cs="Times New Roman"/>
                <w:b/>
                <w:color w:val="000000"/>
                <w:sz w:val="24"/>
                <w:szCs w:val="24"/>
                <w:lang w:val="kk-KZ"/>
              </w:rPr>
            </w:pPr>
            <w:r w:rsidRPr="00497760">
              <w:rPr>
                <w:rFonts w:ascii="Times New Roman" w:hAnsi="Times New Roman" w:cs="Times New Roman"/>
                <w:b/>
                <w:color w:val="000000"/>
                <w:sz w:val="24"/>
                <w:szCs w:val="24"/>
                <w:lang w:val="kk-KZ"/>
              </w:rPr>
              <w:t xml:space="preserve">7 </w:t>
            </w:r>
            <w:r w:rsidR="00E2148F">
              <w:rPr>
                <w:rFonts w:ascii="Times New Roman" w:hAnsi="Times New Roman" w:cs="Times New Roman"/>
                <w:color w:val="000000"/>
                <w:sz w:val="24"/>
                <w:szCs w:val="24"/>
                <w:lang w:val="en-US"/>
              </w:rPr>
              <w:t>week</w:t>
            </w:r>
          </w:p>
        </w:tc>
      </w:tr>
      <w:tr w:rsidR="00497760" w:rsidRPr="00497760" w:rsidTr="00E2148F">
        <w:tc>
          <w:tcPr>
            <w:tcW w:w="10080" w:type="dxa"/>
            <w:gridSpan w:val="5"/>
          </w:tcPr>
          <w:p w:rsidR="00497760" w:rsidRPr="00497760" w:rsidRDefault="00E2148F" w:rsidP="00497760">
            <w:pPr>
              <w:spacing w:after="0" w:line="240" w:lineRule="auto"/>
              <w:ind w:firstLine="708"/>
              <w:jc w:val="both"/>
              <w:rPr>
                <w:rFonts w:ascii="Times New Roman" w:hAnsi="Times New Roman" w:cs="Times New Roman"/>
                <w:color w:val="000000"/>
                <w:sz w:val="24"/>
                <w:szCs w:val="24"/>
                <w:lang w:val="kk-KZ"/>
              </w:rPr>
            </w:pPr>
            <w:r>
              <w:rPr>
                <w:rFonts w:ascii="Times New Roman" w:hAnsi="Times New Roman" w:cs="Times New Roman"/>
                <w:b/>
                <w:sz w:val="24"/>
                <w:szCs w:val="24"/>
                <w:lang w:val="en-US"/>
              </w:rPr>
              <w:t xml:space="preserve">                    </w:t>
            </w:r>
            <w:r w:rsidRPr="00DE5CC8">
              <w:rPr>
                <w:rFonts w:ascii="Times New Roman" w:hAnsi="Times New Roman" w:cs="Times New Roman"/>
                <w:b/>
                <w:sz w:val="24"/>
                <w:szCs w:val="24"/>
                <w:lang w:val="kk-KZ"/>
              </w:rPr>
              <w:t xml:space="preserve">2 </w:t>
            </w:r>
            <w:r w:rsidRPr="00DE5CC8">
              <w:rPr>
                <w:rFonts w:ascii="Times New Roman" w:hAnsi="Times New Roman" w:cs="Times New Roman"/>
                <w:b/>
                <w:sz w:val="24"/>
                <w:szCs w:val="24"/>
                <w:lang w:val="en-US" w:eastAsia="ko-KR"/>
              </w:rPr>
              <w:t>Module. Analyses of consistence of bank</w:t>
            </w:r>
          </w:p>
        </w:tc>
      </w:tr>
      <w:tr w:rsidR="00497760" w:rsidRPr="00497760" w:rsidTr="00E2148F">
        <w:tc>
          <w:tcPr>
            <w:tcW w:w="1027" w:type="dxa"/>
          </w:tcPr>
          <w:p w:rsidR="00497760" w:rsidRPr="00497760" w:rsidRDefault="00497760" w:rsidP="00497760">
            <w:pPr>
              <w:spacing w:after="0" w:line="240" w:lineRule="auto"/>
              <w:rPr>
                <w:rFonts w:ascii="Times New Roman" w:hAnsi="Times New Roman" w:cs="Times New Roman"/>
                <w:color w:val="000000"/>
                <w:spacing w:val="-4"/>
                <w:sz w:val="24"/>
                <w:szCs w:val="24"/>
                <w:lang w:val="kk-KZ"/>
              </w:rPr>
            </w:pPr>
            <w:r w:rsidRPr="00497760">
              <w:rPr>
                <w:rFonts w:ascii="Times New Roman" w:hAnsi="Times New Roman" w:cs="Times New Roman"/>
                <w:color w:val="000000"/>
                <w:spacing w:val="-4"/>
                <w:sz w:val="24"/>
                <w:szCs w:val="24"/>
                <w:lang w:val="kk-KZ"/>
              </w:rPr>
              <w:t>8-11</w:t>
            </w:r>
          </w:p>
        </w:tc>
        <w:tc>
          <w:tcPr>
            <w:tcW w:w="3757" w:type="dxa"/>
          </w:tcPr>
          <w:p w:rsidR="00497760" w:rsidRPr="00E2148F" w:rsidRDefault="00E2148F" w:rsidP="0049776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Calculation of tasks</w:t>
            </w:r>
          </w:p>
        </w:tc>
        <w:tc>
          <w:tcPr>
            <w:tcW w:w="804" w:type="dxa"/>
          </w:tcPr>
          <w:p w:rsidR="00497760" w:rsidRPr="00A14C4C" w:rsidRDefault="00497760" w:rsidP="00497760">
            <w:pPr>
              <w:spacing w:after="0" w:line="240" w:lineRule="auto"/>
              <w:jc w:val="both"/>
              <w:rPr>
                <w:rFonts w:ascii="Times New Roman" w:hAnsi="Times New Roman" w:cs="Times New Roman"/>
                <w:sz w:val="24"/>
                <w:szCs w:val="24"/>
                <w:lang w:val="en-US"/>
              </w:rPr>
            </w:pPr>
            <w:r w:rsidRPr="00497760">
              <w:rPr>
                <w:rFonts w:ascii="Times New Roman" w:hAnsi="Times New Roman" w:cs="Times New Roman"/>
                <w:sz w:val="24"/>
                <w:szCs w:val="24"/>
                <w:lang w:val="kk-KZ"/>
              </w:rPr>
              <w:t>Н</w:t>
            </w:r>
            <w:r w:rsidR="00A14C4C">
              <w:rPr>
                <w:rFonts w:ascii="Times New Roman" w:hAnsi="Times New Roman" w:cs="Times New Roman"/>
                <w:sz w:val="24"/>
                <w:szCs w:val="24"/>
                <w:lang w:val="en-US"/>
              </w:rPr>
              <w:t>O</w:t>
            </w:r>
          </w:p>
          <w:p w:rsidR="00497760" w:rsidRPr="00497760" w:rsidRDefault="00497760" w:rsidP="00497760">
            <w:pPr>
              <w:spacing w:after="0" w:line="240" w:lineRule="auto"/>
              <w:jc w:val="both"/>
              <w:rPr>
                <w:rFonts w:ascii="Times New Roman" w:hAnsi="Times New Roman" w:cs="Times New Roman"/>
                <w:sz w:val="24"/>
                <w:szCs w:val="24"/>
                <w:lang w:val="kk-KZ"/>
              </w:rPr>
            </w:pPr>
            <w:r w:rsidRPr="00497760">
              <w:rPr>
                <w:rFonts w:ascii="Times New Roman" w:hAnsi="Times New Roman" w:cs="Times New Roman"/>
                <w:sz w:val="24"/>
                <w:szCs w:val="24"/>
                <w:lang w:val="kk-KZ"/>
              </w:rPr>
              <w:t>1-10</w:t>
            </w:r>
          </w:p>
          <w:p w:rsidR="00497760" w:rsidRPr="00A14C4C" w:rsidRDefault="00A14C4C" w:rsidP="0049776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TR</w:t>
            </w:r>
          </w:p>
          <w:p w:rsidR="00497760" w:rsidRPr="00497760" w:rsidRDefault="00497760" w:rsidP="00497760">
            <w:pPr>
              <w:spacing w:after="0" w:line="240" w:lineRule="auto"/>
              <w:jc w:val="both"/>
              <w:rPr>
                <w:rFonts w:ascii="Times New Roman" w:hAnsi="Times New Roman" w:cs="Times New Roman"/>
                <w:sz w:val="24"/>
                <w:szCs w:val="24"/>
                <w:lang w:val="kk-KZ"/>
              </w:rPr>
            </w:pPr>
            <w:r w:rsidRPr="00497760">
              <w:rPr>
                <w:rFonts w:ascii="Times New Roman" w:hAnsi="Times New Roman" w:cs="Times New Roman"/>
                <w:sz w:val="24"/>
                <w:szCs w:val="24"/>
                <w:lang w:val="kk-KZ"/>
              </w:rPr>
              <w:t>1-6</w:t>
            </w:r>
          </w:p>
        </w:tc>
        <w:tc>
          <w:tcPr>
            <w:tcW w:w="3243" w:type="dxa"/>
          </w:tcPr>
          <w:p w:rsidR="00497760" w:rsidRPr="00497760" w:rsidRDefault="00E2148F" w:rsidP="00497760">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en-US"/>
              </w:rPr>
              <w:t>For given tasks</w:t>
            </w:r>
          </w:p>
        </w:tc>
        <w:tc>
          <w:tcPr>
            <w:tcW w:w="1249" w:type="dxa"/>
          </w:tcPr>
          <w:p w:rsidR="00497760" w:rsidRPr="00497760" w:rsidRDefault="00497760" w:rsidP="00497760">
            <w:pPr>
              <w:spacing w:after="0" w:line="240" w:lineRule="auto"/>
              <w:jc w:val="both"/>
              <w:rPr>
                <w:rFonts w:ascii="Times New Roman" w:hAnsi="Times New Roman" w:cs="Times New Roman"/>
                <w:color w:val="000000"/>
                <w:sz w:val="24"/>
                <w:szCs w:val="24"/>
                <w:lang w:val="kk-KZ"/>
              </w:rPr>
            </w:pPr>
            <w:r w:rsidRPr="00497760">
              <w:rPr>
                <w:rFonts w:ascii="Times New Roman" w:hAnsi="Times New Roman" w:cs="Times New Roman"/>
                <w:color w:val="000000"/>
                <w:sz w:val="24"/>
                <w:szCs w:val="24"/>
                <w:lang w:val="kk-KZ"/>
              </w:rPr>
              <w:t xml:space="preserve">10 </w:t>
            </w:r>
            <w:r w:rsidR="00E2148F">
              <w:rPr>
                <w:rFonts w:ascii="Times New Roman" w:hAnsi="Times New Roman" w:cs="Times New Roman"/>
                <w:color w:val="000000"/>
                <w:sz w:val="24"/>
                <w:szCs w:val="24"/>
                <w:lang w:val="en-US"/>
              </w:rPr>
              <w:t>week</w:t>
            </w:r>
          </w:p>
        </w:tc>
      </w:tr>
      <w:tr w:rsidR="00497760" w:rsidRPr="00497760" w:rsidTr="00E2148F">
        <w:tc>
          <w:tcPr>
            <w:tcW w:w="1027" w:type="dxa"/>
          </w:tcPr>
          <w:p w:rsidR="00497760" w:rsidRPr="00497760" w:rsidRDefault="00497760" w:rsidP="00497760">
            <w:pPr>
              <w:spacing w:after="0" w:line="240" w:lineRule="auto"/>
              <w:rPr>
                <w:rFonts w:ascii="Times New Roman" w:hAnsi="Times New Roman" w:cs="Times New Roman"/>
                <w:color w:val="000000"/>
                <w:spacing w:val="-4"/>
                <w:sz w:val="24"/>
                <w:szCs w:val="24"/>
                <w:lang w:val="kk-KZ"/>
              </w:rPr>
            </w:pPr>
            <w:r w:rsidRPr="00497760">
              <w:rPr>
                <w:rFonts w:ascii="Times New Roman" w:hAnsi="Times New Roman" w:cs="Times New Roman"/>
                <w:color w:val="000000"/>
                <w:spacing w:val="-4"/>
                <w:sz w:val="24"/>
                <w:szCs w:val="24"/>
                <w:lang w:val="kk-KZ"/>
              </w:rPr>
              <w:t>12-15</w:t>
            </w:r>
          </w:p>
        </w:tc>
        <w:tc>
          <w:tcPr>
            <w:tcW w:w="3757" w:type="dxa"/>
          </w:tcPr>
          <w:p w:rsidR="00497760" w:rsidRPr="00E2148F" w:rsidRDefault="00E2148F" w:rsidP="00497760">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Preparation of reports</w:t>
            </w:r>
          </w:p>
        </w:tc>
        <w:tc>
          <w:tcPr>
            <w:tcW w:w="804" w:type="dxa"/>
          </w:tcPr>
          <w:p w:rsidR="00497760" w:rsidRPr="00A14C4C" w:rsidRDefault="00A14C4C" w:rsidP="0049776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Н</w:t>
            </w:r>
            <w:r>
              <w:rPr>
                <w:rFonts w:ascii="Times New Roman" w:hAnsi="Times New Roman" w:cs="Times New Roman"/>
                <w:sz w:val="24"/>
                <w:szCs w:val="24"/>
                <w:lang w:val="en-US"/>
              </w:rPr>
              <w:t>O</w:t>
            </w:r>
          </w:p>
          <w:p w:rsidR="00497760" w:rsidRPr="00497760" w:rsidRDefault="00497760" w:rsidP="00497760">
            <w:pPr>
              <w:spacing w:after="0" w:line="240" w:lineRule="auto"/>
              <w:jc w:val="both"/>
              <w:rPr>
                <w:rFonts w:ascii="Times New Roman" w:hAnsi="Times New Roman" w:cs="Times New Roman"/>
                <w:sz w:val="24"/>
                <w:szCs w:val="24"/>
                <w:lang w:val="kk-KZ"/>
              </w:rPr>
            </w:pPr>
            <w:r w:rsidRPr="00497760">
              <w:rPr>
                <w:rFonts w:ascii="Times New Roman" w:hAnsi="Times New Roman" w:cs="Times New Roman"/>
                <w:sz w:val="24"/>
                <w:szCs w:val="24"/>
                <w:lang w:val="kk-KZ"/>
              </w:rPr>
              <w:t>1-10</w:t>
            </w:r>
          </w:p>
          <w:p w:rsidR="00497760" w:rsidRPr="00A14C4C" w:rsidRDefault="00A14C4C" w:rsidP="00497760">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TR</w:t>
            </w:r>
          </w:p>
          <w:p w:rsidR="00497760" w:rsidRPr="00497760" w:rsidRDefault="00497760" w:rsidP="00497760">
            <w:pPr>
              <w:spacing w:after="0" w:line="240" w:lineRule="auto"/>
              <w:jc w:val="both"/>
              <w:rPr>
                <w:rFonts w:ascii="Times New Roman" w:hAnsi="Times New Roman" w:cs="Times New Roman"/>
                <w:sz w:val="24"/>
                <w:szCs w:val="24"/>
                <w:lang w:val="kk-KZ"/>
              </w:rPr>
            </w:pPr>
            <w:r w:rsidRPr="00497760">
              <w:rPr>
                <w:rFonts w:ascii="Times New Roman" w:hAnsi="Times New Roman" w:cs="Times New Roman"/>
                <w:sz w:val="24"/>
                <w:szCs w:val="24"/>
                <w:lang w:val="kk-KZ"/>
              </w:rPr>
              <w:t>1-6</w:t>
            </w:r>
          </w:p>
        </w:tc>
        <w:tc>
          <w:tcPr>
            <w:tcW w:w="3243" w:type="dxa"/>
          </w:tcPr>
          <w:p w:rsidR="00497760" w:rsidRPr="00E2148F" w:rsidRDefault="00497760" w:rsidP="00E2148F">
            <w:pPr>
              <w:spacing w:after="0" w:line="240" w:lineRule="auto"/>
              <w:jc w:val="both"/>
              <w:rPr>
                <w:rFonts w:ascii="Times New Roman" w:hAnsi="Times New Roman" w:cs="Times New Roman"/>
                <w:bCs/>
                <w:sz w:val="24"/>
                <w:szCs w:val="24"/>
                <w:lang w:val="en-US"/>
              </w:rPr>
            </w:pPr>
            <w:r w:rsidRPr="00497760">
              <w:rPr>
                <w:rFonts w:ascii="Times New Roman" w:hAnsi="Times New Roman" w:cs="Times New Roman"/>
                <w:color w:val="000000"/>
                <w:sz w:val="24"/>
                <w:szCs w:val="24"/>
                <w:lang w:val="kk-KZ"/>
              </w:rPr>
              <w:t xml:space="preserve">5-7 </w:t>
            </w:r>
            <w:r w:rsidR="00E2148F">
              <w:rPr>
                <w:rFonts w:ascii="Times New Roman" w:hAnsi="Times New Roman" w:cs="Times New Roman"/>
                <w:color w:val="000000"/>
                <w:sz w:val="24"/>
                <w:szCs w:val="24"/>
                <w:lang w:val="en-US"/>
              </w:rPr>
              <w:t>min presentation</w:t>
            </w:r>
          </w:p>
        </w:tc>
        <w:tc>
          <w:tcPr>
            <w:tcW w:w="1249" w:type="dxa"/>
          </w:tcPr>
          <w:p w:rsidR="00497760" w:rsidRPr="00497760" w:rsidRDefault="00497760" w:rsidP="00497760">
            <w:pPr>
              <w:spacing w:after="0" w:line="240" w:lineRule="auto"/>
              <w:jc w:val="both"/>
              <w:rPr>
                <w:rFonts w:ascii="Times New Roman" w:hAnsi="Times New Roman" w:cs="Times New Roman"/>
                <w:color w:val="000000"/>
                <w:sz w:val="24"/>
                <w:szCs w:val="24"/>
                <w:lang w:val="kk-KZ"/>
              </w:rPr>
            </w:pPr>
            <w:r w:rsidRPr="00497760">
              <w:rPr>
                <w:rFonts w:ascii="Times New Roman" w:hAnsi="Times New Roman" w:cs="Times New Roman"/>
                <w:color w:val="000000"/>
                <w:sz w:val="24"/>
                <w:szCs w:val="24"/>
                <w:lang w:val="kk-KZ"/>
              </w:rPr>
              <w:t xml:space="preserve">14 </w:t>
            </w:r>
            <w:r w:rsidR="00E2148F">
              <w:rPr>
                <w:rFonts w:ascii="Times New Roman" w:hAnsi="Times New Roman" w:cs="Times New Roman"/>
                <w:color w:val="000000"/>
                <w:sz w:val="24"/>
                <w:szCs w:val="24"/>
                <w:lang w:val="en-US"/>
              </w:rPr>
              <w:t>week</w:t>
            </w:r>
          </w:p>
        </w:tc>
      </w:tr>
      <w:tr w:rsidR="00497760" w:rsidRPr="00497760" w:rsidTr="00E2148F">
        <w:tc>
          <w:tcPr>
            <w:tcW w:w="1027" w:type="dxa"/>
          </w:tcPr>
          <w:p w:rsidR="00497760" w:rsidRPr="00497760" w:rsidRDefault="00497760" w:rsidP="00497760">
            <w:pPr>
              <w:spacing w:after="0" w:line="240" w:lineRule="auto"/>
              <w:rPr>
                <w:rFonts w:ascii="Times New Roman" w:hAnsi="Times New Roman" w:cs="Times New Roman"/>
                <w:color w:val="000000"/>
                <w:spacing w:val="-4"/>
                <w:sz w:val="24"/>
                <w:szCs w:val="24"/>
                <w:lang w:val="kk-KZ"/>
              </w:rPr>
            </w:pPr>
          </w:p>
        </w:tc>
        <w:tc>
          <w:tcPr>
            <w:tcW w:w="3757" w:type="dxa"/>
          </w:tcPr>
          <w:p w:rsidR="00497760" w:rsidRPr="00E2148F" w:rsidRDefault="00497760" w:rsidP="00E2148F">
            <w:pPr>
              <w:spacing w:after="0" w:line="240" w:lineRule="auto"/>
              <w:jc w:val="both"/>
              <w:rPr>
                <w:rFonts w:ascii="Times New Roman" w:hAnsi="Times New Roman" w:cs="Times New Roman"/>
                <w:b/>
                <w:color w:val="000000"/>
                <w:sz w:val="24"/>
                <w:szCs w:val="24"/>
                <w:lang w:val="en-US"/>
              </w:rPr>
            </w:pPr>
            <w:r w:rsidRPr="00497760">
              <w:rPr>
                <w:rFonts w:ascii="Times New Roman" w:hAnsi="Times New Roman" w:cs="Times New Roman"/>
                <w:b/>
                <w:color w:val="000000"/>
                <w:sz w:val="24"/>
                <w:szCs w:val="24"/>
                <w:lang w:val="kk-KZ"/>
              </w:rPr>
              <w:t>2-</w:t>
            </w:r>
            <w:r w:rsidR="00E2148F">
              <w:rPr>
                <w:rFonts w:ascii="Times New Roman" w:hAnsi="Times New Roman" w:cs="Times New Roman"/>
                <w:b/>
                <w:color w:val="000000"/>
                <w:sz w:val="24"/>
                <w:szCs w:val="24"/>
                <w:lang w:val="en-US"/>
              </w:rPr>
              <w:t>boundary checking</w:t>
            </w:r>
          </w:p>
        </w:tc>
        <w:tc>
          <w:tcPr>
            <w:tcW w:w="804" w:type="dxa"/>
          </w:tcPr>
          <w:p w:rsidR="00497760" w:rsidRPr="00497760" w:rsidRDefault="00497760" w:rsidP="00497760">
            <w:pPr>
              <w:spacing w:after="0" w:line="240" w:lineRule="auto"/>
              <w:jc w:val="both"/>
              <w:rPr>
                <w:rFonts w:ascii="Times New Roman" w:hAnsi="Times New Roman" w:cs="Times New Roman"/>
                <w:b/>
                <w:sz w:val="24"/>
                <w:szCs w:val="24"/>
                <w:lang w:val="kk-KZ"/>
              </w:rPr>
            </w:pPr>
          </w:p>
        </w:tc>
        <w:tc>
          <w:tcPr>
            <w:tcW w:w="3243" w:type="dxa"/>
          </w:tcPr>
          <w:p w:rsidR="00497760" w:rsidRPr="00E2148F" w:rsidRDefault="00E2148F" w:rsidP="00497760">
            <w:pPr>
              <w:spacing w:after="0" w:line="240" w:lineRule="auto"/>
              <w:jc w:val="both"/>
              <w:rPr>
                <w:rFonts w:ascii="Times New Roman" w:hAnsi="Times New Roman" w:cs="Times New Roman"/>
                <w:b/>
                <w:sz w:val="24"/>
                <w:szCs w:val="24"/>
                <w:lang w:val="en-US"/>
              </w:rPr>
            </w:pPr>
            <w:r>
              <w:rPr>
                <w:rFonts w:ascii="Times New Roman" w:hAnsi="Times New Roman" w:cs="Times New Roman"/>
                <w:spacing w:val="-20"/>
                <w:sz w:val="24"/>
                <w:szCs w:val="24"/>
                <w:lang w:val="en-US"/>
              </w:rPr>
              <w:t>Writing  woks</w:t>
            </w:r>
          </w:p>
        </w:tc>
        <w:tc>
          <w:tcPr>
            <w:tcW w:w="1249" w:type="dxa"/>
          </w:tcPr>
          <w:p w:rsidR="00497760" w:rsidRPr="00497760" w:rsidRDefault="00497760" w:rsidP="00497760">
            <w:pPr>
              <w:spacing w:after="0" w:line="240" w:lineRule="auto"/>
              <w:jc w:val="both"/>
              <w:rPr>
                <w:rFonts w:ascii="Times New Roman" w:hAnsi="Times New Roman" w:cs="Times New Roman"/>
                <w:b/>
                <w:color w:val="000000"/>
                <w:sz w:val="24"/>
                <w:szCs w:val="24"/>
                <w:lang w:val="kk-KZ"/>
              </w:rPr>
            </w:pPr>
            <w:r w:rsidRPr="00497760">
              <w:rPr>
                <w:rFonts w:ascii="Times New Roman" w:hAnsi="Times New Roman" w:cs="Times New Roman"/>
                <w:b/>
                <w:color w:val="000000"/>
                <w:sz w:val="24"/>
                <w:szCs w:val="24"/>
                <w:lang w:val="kk-KZ"/>
              </w:rPr>
              <w:t xml:space="preserve">15 </w:t>
            </w:r>
            <w:r w:rsidR="00E2148F">
              <w:rPr>
                <w:rFonts w:ascii="Times New Roman" w:hAnsi="Times New Roman" w:cs="Times New Roman"/>
                <w:color w:val="000000"/>
                <w:sz w:val="24"/>
                <w:szCs w:val="24"/>
                <w:lang w:val="en-US"/>
              </w:rPr>
              <w:t>week</w:t>
            </w:r>
          </w:p>
        </w:tc>
      </w:tr>
    </w:tbl>
    <w:p w:rsidR="00497760" w:rsidRPr="00497760" w:rsidRDefault="00497760" w:rsidP="00497760">
      <w:pPr>
        <w:spacing w:after="0" w:line="240" w:lineRule="auto"/>
        <w:jc w:val="both"/>
        <w:rPr>
          <w:rFonts w:ascii="Times New Roman" w:hAnsi="Times New Roman" w:cs="Times New Roman"/>
          <w:i/>
          <w:sz w:val="24"/>
          <w:szCs w:val="24"/>
          <w:u w:val="single"/>
          <w:lang w:val="kk-KZ"/>
        </w:rPr>
      </w:pPr>
    </w:p>
    <w:p w:rsidR="00BA6A46" w:rsidRDefault="00BA6A46" w:rsidP="00BA6A46">
      <w:pPr>
        <w:spacing w:after="0" w:line="240" w:lineRule="auto"/>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w:t>
      </w:r>
      <w:r w:rsidRPr="00744FD4">
        <w:rPr>
          <w:rFonts w:ascii="Times New Roman" w:hAnsi="Times New Roman" w:cs="Times New Roman"/>
          <w:sz w:val="28"/>
          <w:szCs w:val="28"/>
          <w:lang w:val="en-US"/>
        </w:rPr>
        <w:t>The analysis of capital adequacy of</w:t>
      </w:r>
      <w:r>
        <w:rPr>
          <w:rFonts w:ascii="Times New Roman" w:hAnsi="Times New Roman" w:cs="Times New Roman"/>
          <w:sz w:val="28"/>
          <w:szCs w:val="28"/>
          <w:lang w:val="en-US"/>
        </w:rPr>
        <w:t xml:space="preserve"> </w:t>
      </w:r>
      <w:r w:rsidRPr="00744FD4">
        <w:rPr>
          <w:rFonts w:ascii="Times New Roman" w:hAnsi="Times New Roman" w:cs="Times New Roman"/>
          <w:sz w:val="28"/>
          <w:szCs w:val="28"/>
          <w:lang w:val="en-US"/>
        </w:rPr>
        <w:t xml:space="preserve"> the bank and borrowed funds.</w:t>
      </w:r>
      <w:r w:rsidRPr="00744FD4">
        <w:rPr>
          <w:rFonts w:ascii="Times New Roman" w:hAnsi="Times New Roman" w:cs="Times New Roman"/>
          <w:sz w:val="28"/>
          <w:szCs w:val="28"/>
          <w:lang w:val="en-US"/>
        </w:rPr>
        <w:br/>
        <w:t xml:space="preserve"> The concept and structure of the bank's own capital. The main</w:t>
      </w:r>
      <w:r>
        <w:rPr>
          <w:rFonts w:ascii="Times New Roman" w:hAnsi="Times New Roman" w:cs="Times New Roman"/>
          <w:sz w:val="28"/>
          <w:szCs w:val="28"/>
          <w:lang w:val="en-US"/>
        </w:rPr>
        <w:t xml:space="preserve"> functions of banking  capital. </w:t>
      </w:r>
      <w:r w:rsidRPr="00744FD4">
        <w:rPr>
          <w:rFonts w:ascii="Times New Roman" w:hAnsi="Times New Roman" w:cs="Times New Roman"/>
          <w:sz w:val="28"/>
          <w:szCs w:val="28"/>
          <w:lang w:val="en-US"/>
        </w:rPr>
        <w:t xml:space="preserve">Analysis of the adequacy of </w:t>
      </w:r>
      <w:r>
        <w:rPr>
          <w:rFonts w:ascii="Times New Roman" w:hAnsi="Times New Roman" w:cs="Times New Roman"/>
          <w:sz w:val="28"/>
          <w:szCs w:val="28"/>
          <w:lang w:val="en-US"/>
        </w:rPr>
        <w:t xml:space="preserve"> </w:t>
      </w:r>
      <w:r w:rsidRPr="00744FD4">
        <w:rPr>
          <w:rFonts w:ascii="Times New Roman" w:hAnsi="Times New Roman" w:cs="Times New Roman"/>
          <w:sz w:val="28"/>
          <w:szCs w:val="28"/>
          <w:lang w:val="en-US"/>
        </w:rPr>
        <w:t>bank ca</w:t>
      </w:r>
      <w:r>
        <w:rPr>
          <w:rFonts w:ascii="Times New Roman" w:hAnsi="Times New Roman" w:cs="Times New Roman"/>
          <w:sz w:val="28"/>
          <w:szCs w:val="28"/>
          <w:lang w:val="en-US"/>
        </w:rPr>
        <w:t xml:space="preserve">pital. Types of  bank capital. </w:t>
      </w:r>
      <w:r w:rsidRPr="00744FD4">
        <w:rPr>
          <w:rFonts w:ascii="Times New Roman" w:hAnsi="Times New Roman" w:cs="Times New Roman"/>
          <w:sz w:val="28"/>
          <w:szCs w:val="28"/>
          <w:lang w:val="en-US"/>
        </w:rPr>
        <w:t>Commercial Bank funds raised their external and internal sources.</w:t>
      </w:r>
      <w:r w:rsidRPr="002A405B">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Analysis of the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of the bank's clients. The concept and customer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criteria Credibility large and medium-sized enterprises. Financial ratios assess the creditworthiness of the commercial bank clients.  The analysis of cash flow as a way to assess the creditworthiness of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borrower.  Analysis of business risk as a way to assess the creditworthiness of the client</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The definition of customer credit class</w:t>
      </w:r>
      <w:r>
        <w:rPr>
          <w:rFonts w:ascii="Times New Roman" w:hAnsi="Times New Roman" w:cs="Times New Roman"/>
          <w:sz w:val="28"/>
          <w:szCs w:val="28"/>
          <w:lang w:val="en-US"/>
        </w:rPr>
        <w:t>.</w:t>
      </w:r>
      <w:r w:rsidRPr="00D2177E">
        <w:rPr>
          <w:rFonts w:ascii="Times New Roman" w:hAnsi="Times New Roman" w:cs="Times New Roman"/>
          <w:color w:val="000000"/>
          <w:sz w:val="28"/>
          <w:szCs w:val="28"/>
          <w:lang w:val="en-US"/>
        </w:rPr>
        <w:t xml:space="preserve">       </w:t>
      </w:r>
    </w:p>
    <w:p w:rsidR="00BA6A46" w:rsidRPr="00E22408" w:rsidRDefault="00BA6A46" w:rsidP="00BA6A46">
      <w:pPr>
        <w:spacing w:after="0" w:line="240" w:lineRule="auto"/>
        <w:rPr>
          <w:rFonts w:ascii="Times New Roman" w:hAnsi="Times New Roman" w:cs="Times New Roman"/>
          <w:b/>
          <w:color w:val="000000"/>
          <w:sz w:val="28"/>
          <w:szCs w:val="28"/>
          <w:lang w:val="en-US"/>
        </w:rPr>
      </w:pPr>
      <w:r>
        <w:rPr>
          <w:rFonts w:ascii="Times New Roman" w:hAnsi="Times New Roman" w:cs="Times New Roman"/>
          <w:color w:val="000000"/>
          <w:sz w:val="28"/>
          <w:szCs w:val="28"/>
          <w:lang w:val="en-US"/>
        </w:rPr>
        <w:t xml:space="preserve">      </w:t>
      </w:r>
      <w:r w:rsidRPr="00D2177E">
        <w:rPr>
          <w:rFonts w:ascii="Times New Roman" w:hAnsi="Times New Roman" w:cs="Times New Roman"/>
          <w:color w:val="000000"/>
          <w:sz w:val="28"/>
          <w:szCs w:val="28"/>
          <w:lang w:val="en-US"/>
        </w:rPr>
        <w:t xml:space="preserve"> </w:t>
      </w:r>
      <w:r w:rsidRPr="00D2177E">
        <w:rPr>
          <w:rFonts w:ascii="Times New Roman" w:hAnsi="Times New Roman" w:cs="Times New Roman"/>
          <w:sz w:val="28"/>
          <w:szCs w:val="28"/>
          <w:lang w:val="en-US"/>
        </w:rPr>
        <w:t>Analysis of the commercial banks' leasing operations. The essence of leasing transactions. The main elements of the leasing transactions. Classification of leasing and leasing operations. Organization and equipment leasing operations. The content of the lease agreement.</w:t>
      </w:r>
      <w:r w:rsidRPr="008760A7">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Analysis of the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 xml:space="preserve">of the bank's </w:t>
      </w:r>
      <w:r w:rsidRPr="00D2177E">
        <w:rPr>
          <w:rFonts w:ascii="Times New Roman" w:hAnsi="Times New Roman" w:cs="Times New Roman"/>
          <w:sz w:val="28"/>
          <w:szCs w:val="28"/>
          <w:lang w:val="en-US"/>
        </w:rPr>
        <w:lastRenderedPageBreak/>
        <w:t xml:space="preserve">clients. The concept and customer creditworthiness </w:t>
      </w:r>
      <w:r>
        <w:rPr>
          <w:rFonts w:ascii="Times New Roman" w:hAnsi="Times New Roman" w:cs="Times New Roman"/>
          <w:sz w:val="28"/>
          <w:szCs w:val="28"/>
          <w:lang w:val="en-US"/>
        </w:rPr>
        <w:t xml:space="preserve"> </w:t>
      </w:r>
      <w:r w:rsidRPr="00D2177E">
        <w:rPr>
          <w:rFonts w:ascii="Times New Roman" w:hAnsi="Times New Roman" w:cs="Times New Roman"/>
          <w:sz w:val="28"/>
          <w:szCs w:val="28"/>
          <w:lang w:val="en-US"/>
        </w:rPr>
        <w:t>criteria Credibility large and medium-sized enterprises.</w:t>
      </w:r>
    </w:p>
    <w:p w:rsidR="00BA6A46" w:rsidRPr="00E22408" w:rsidRDefault="00BA6A46" w:rsidP="00BA6A46">
      <w:pPr>
        <w:spacing w:after="0" w:line="240" w:lineRule="auto"/>
        <w:rPr>
          <w:rFonts w:ascii="Times New Roman" w:hAnsi="Times New Roman" w:cs="Times New Roman"/>
          <w:b/>
          <w:color w:val="000000"/>
          <w:sz w:val="28"/>
          <w:szCs w:val="28"/>
          <w:lang w:val="en-US"/>
        </w:rPr>
      </w:pPr>
      <w:r>
        <w:rPr>
          <w:rFonts w:ascii="Times New Roman" w:hAnsi="Times New Roman" w:cs="Times New Roman"/>
          <w:sz w:val="28"/>
          <w:szCs w:val="28"/>
          <w:lang w:val="en-US"/>
        </w:rPr>
        <w:t xml:space="preserve">     </w:t>
      </w:r>
    </w:p>
    <w:p w:rsidR="00E22408" w:rsidRPr="00680274" w:rsidRDefault="00E22408" w:rsidP="00E22408">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b/>
          <w:color w:val="000000"/>
          <w:sz w:val="28"/>
          <w:szCs w:val="28"/>
          <w:lang w:val="en-US"/>
        </w:rPr>
        <w:t xml:space="preserve">Questions of the intermediate checking   " </w:t>
      </w:r>
      <w:r w:rsidRPr="00680274">
        <w:rPr>
          <w:rFonts w:ascii="Times New Roman" w:hAnsi="Times New Roman" w:cs="Times New Roman"/>
          <w:b/>
          <w:sz w:val="28"/>
          <w:szCs w:val="28"/>
          <w:lang w:val="en-US"/>
        </w:rPr>
        <w:t>"Financial Analysis of Commercial Banks"</w:t>
      </w:r>
    </w:p>
    <w:p w:rsidR="00680274" w:rsidRPr="00E22408" w:rsidRDefault="00680274" w:rsidP="003C2592">
      <w:pPr>
        <w:autoSpaceDE w:val="0"/>
        <w:autoSpaceDN w:val="0"/>
        <w:adjustRightInd w:val="0"/>
        <w:spacing w:after="0" w:line="240" w:lineRule="auto"/>
        <w:jc w:val="both"/>
        <w:rPr>
          <w:rFonts w:ascii="Times New Roman" w:hAnsi="Times New Roman" w:cs="Times New Roman"/>
          <w:color w:val="000000"/>
          <w:sz w:val="28"/>
          <w:szCs w:val="28"/>
          <w:lang w:val="en-US"/>
        </w:rPr>
      </w:pP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w:t>
      </w:r>
      <w:r w:rsidRPr="00680274">
        <w:rPr>
          <w:rFonts w:ascii="Times New Roman" w:hAnsi="Times New Roman" w:cs="Times New Roman"/>
          <w:color w:val="000000"/>
          <w:sz w:val="28"/>
          <w:szCs w:val="28"/>
          <w:lang w:val="en-US"/>
        </w:rPr>
        <w:tab/>
        <w:t>The Subject, method, objects in financial science.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w:t>
      </w:r>
      <w:r w:rsidRPr="00680274">
        <w:rPr>
          <w:rFonts w:ascii="Times New Roman" w:hAnsi="Times New Roman" w:cs="Times New Roman"/>
          <w:color w:val="000000"/>
          <w:sz w:val="28"/>
          <w:szCs w:val="28"/>
          <w:lang w:val="en-US"/>
        </w:rPr>
        <w:tab/>
        <w:t>The Notion "Finance".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w:t>
      </w:r>
      <w:r w:rsidRPr="00680274">
        <w:rPr>
          <w:rFonts w:ascii="Times New Roman" w:hAnsi="Times New Roman" w:cs="Times New Roman"/>
          <w:color w:val="000000"/>
          <w:sz w:val="28"/>
          <w:szCs w:val="28"/>
          <w:lang w:val="en-US"/>
        </w:rPr>
        <w:tab/>
        <w:t>Need and nature finance.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w:t>
      </w:r>
      <w:r w:rsidRPr="00680274">
        <w:rPr>
          <w:rFonts w:ascii="Times New Roman" w:hAnsi="Times New Roman" w:cs="Times New Roman"/>
          <w:color w:val="000000"/>
          <w:sz w:val="28"/>
          <w:szCs w:val="28"/>
          <w:lang w:val="en-US"/>
        </w:rPr>
        <w:tab/>
        <w:t>The Specific signs finance.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w:t>
      </w:r>
      <w:r w:rsidRPr="00680274">
        <w:rPr>
          <w:rFonts w:ascii="Times New Roman" w:hAnsi="Times New Roman" w:cs="Times New Roman"/>
          <w:color w:val="000000"/>
          <w:sz w:val="28"/>
          <w:szCs w:val="28"/>
          <w:lang w:val="en-US"/>
        </w:rPr>
        <w:tab/>
        <w:t>Inter coupling finance with the other value category.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w:t>
      </w:r>
      <w:r w:rsidRPr="00680274">
        <w:rPr>
          <w:rFonts w:ascii="Times New Roman" w:hAnsi="Times New Roman" w:cs="Times New Roman"/>
          <w:color w:val="000000"/>
          <w:sz w:val="28"/>
          <w:szCs w:val="28"/>
          <w:lang w:val="en-US"/>
        </w:rPr>
        <w:tab/>
        <w:t>The Functions finance.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w:t>
      </w:r>
      <w:r w:rsidRPr="00680274">
        <w:rPr>
          <w:rFonts w:ascii="Times New Roman" w:hAnsi="Times New Roman" w:cs="Times New Roman"/>
          <w:color w:val="000000"/>
          <w:sz w:val="28"/>
          <w:szCs w:val="28"/>
          <w:lang w:val="en-US"/>
        </w:rPr>
        <w:tab/>
        <w:t>The Financial facility: the sources, composition.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w:t>
      </w:r>
      <w:r w:rsidRPr="00680274">
        <w:rPr>
          <w:rFonts w:ascii="Times New Roman" w:hAnsi="Times New Roman" w:cs="Times New Roman"/>
          <w:color w:val="000000"/>
          <w:sz w:val="28"/>
          <w:szCs w:val="28"/>
          <w:lang w:val="en-US"/>
        </w:rPr>
        <w:tab/>
        <w:t>The Notion of the financial fund.</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w:t>
      </w:r>
      <w:r w:rsidRPr="00680274">
        <w:rPr>
          <w:rFonts w:ascii="Times New Roman" w:hAnsi="Times New Roman" w:cs="Times New Roman"/>
          <w:color w:val="000000"/>
          <w:sz w:val="28"/>
          <w:szCs w:val="28"/>
          <w:lang w:val="en-US"/>
        </w:rPr>
        <w:tab/>
        <w:t>The Factors of the growing financial resource.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w:t>
      </w:r>
      <w:r w:rsidRPr="00680274">
        <w:rPr>
          <w:rFonts w:ascii="Times New Roman" w:hAnsi="Times New Roman" w:cs="Times New Roman"/>
          <w:color w:val="000000"/>
          <w:sz w:val="28"/>
          <w:szCs w:val="28"/>
          <w:lang w:val="en-US"/>
        </w:rPr>
        <w:tab/>
        <w:t>Financial system: notion, composition, principles to organizations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w:t>
      </w:r>
      <w:r w:rsidRPr="00680274">
        <w:rPr>
          <w:rFonts w:ascii="Times New Roman" w:hAnsi="Times New Roman" w:cs="Times New Roman"/>
          <w:color w:val="000000"/>
          <w:sz w:val="28"/>
          <w:szCs w:val="28"/>
          <w:lang w:val="en-US"/>
        </w:rPr>
        <w:tab/>
        <w:t>The Financial policy, its problems, purposes and principles.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w:t>
      </w:r>
      <w:r w:rsidRPr="00680274">
        <w:rPr>
          <w:rFonts w:ascii="Times New Roman" w:hAnsi="Times New Roman" w:cs="Times New Roman"/>
          <w:color w:val="000000"/>
          <w:sz w:val="28"/>
          <w:szCs w:val="28"/>
          <w:lang w:val="en-US"/>
        </w:rPr>
        <w:tab/>
        <w:t>The Financial strategy and financial tactics.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w:t>
      </w:r>
      <w:r w:rsidRPr="00680274">
        <w:rPr>
          <w:rFonts w:ascii="Times New Roman" w:hAnsi="Times New Roman" w:cs="Times New Roman"/>
          <w:color w:val="000000"/>
          <w:sz w:val="28"/>
          <w:szCs w:val="28"/>
          <w:lang w:val="en-US"/>
        </w:rPr>
        <w:tab/>
        <w:t>The Financial mechanism: contents and structure.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w:t>
      </w:r>
      <w:r w:rsidRPr="00680274">
        <w:rPr>
          <w:rFonts w:ascii="Times New Roman" w:hAnsi="Times New Roman" w:cs="Times New Roman"/>
          <w:color w:val="000000"/>
          <w:sz w:val="28"/>
          <w:szCs w:val="28"/>
          <w:lang w:val="en-US"/>
        </w:rPr>
        <w:tab/>
        <w:t>The Financial levers as the form and methods of the manifestation of the financial relations.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15.</w:t>
      </w:r>
      <w:r w:rsidRPr="00680274">
        <w:rPr>
          <w:rFonts w:ascii="Times New Roman" w:hAnsi="Times New Roman" w:cs="Times New Roman"/>
          <w:color w:val="000000"/>
          <w:sz w:val="28"/>
          <w:szCs w:val="28"/>
          <w:lang w:val="en-US"/>
        </w:rPr>
        <w:tab/>
        <w:t>The Notion and elements of management finance.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16.</w:t>
      </w:r>
      <w:r w:rsidRPr="00680274">
        <w:rPr>
          <w:rFonts w:ascii="Times New Roman" w:hAnsi="Times New Roman" w:cs="Times New Roman"/>
          <w:color w:val="000000"/>
          <w:sz w:val="28"/>
          <w:szCs w:val="28"/>
          <w:lang w:val="en-US"/>
        </w:rPr>
        <w:tab/>
        <w:t>The Organization of management finance in Republic Kazakhstan.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17.</w:t>
      </w:r>
      <w:r w:rsidRPr="00680274">
        <w:rPr>
          <w:rFonts w:ascii="Times New Roman" w:hAnsi="Times New Roman" w:cs="Times New Roman"/>
          <w:color w:val="000000"/>
          <w:sz w:val="28"/>
          <w:szCs w:val="28"/>
          <w:lang w:val="en-US"/>
        </w:rPr>
        <w:tab/>
        <w:t>The Contents of the financial planning, particularities of the financial forecasting.</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18.</w:t>
      </w:r>
      <w:r w:rsidRPr="00680274">
        <w:rPr>
          <w:rFonts w:ascii="Times New Roman" w:hAnsi="Times New Roman" w:cs="Times New Roman"/>
          <w:color w:val="000000"/>
          <w:sz w:val="28"/>
          <w:szCs w:val="28"/>
          <w:lang w:val="en-US"/>
        </w:rPr>
        <w:tab/>
        <w:t>The System financial plan, their feature and inter coupling.</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19.</w:t>
      </w:r>
      <w:r w:rsidRPr="00680274">
        <w:rPr>
          <w:rFonts w:ascii="Times New Roman" w:hAnsi="Times New Roman" w:cs="Times New Roman"/>
          <w:color w:val="000000"/>
          <w:sz w:val="28"/>
          <w:szCs w:val="28"/>
          <w:lang w:val="en-US"/>
        </w:rPr>
        <w:tab/>
        <w:t>The Financial factors.</w:t>
      </w:r>
    </w:p>
    <w:p w:rsidR="008760A7"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20.</w:t>
      </w:r>
      <w:r w:rsidRPr="00680274">
        <w:rPr>
          <w:rFonts w:ascii="Times New Roman" w:hAnsi="Times New Roman" w:cs="Times New Roman"/>
          <w:color w:val="000000"/>
          <w:sz w:val="28"/>
          <w:szCs w:val="28"/>
          <w:lang w:val="en-US"/>
        </w:rPr>
        <w:tab/>
        <w:t xml:space="preserve">The Main trends of the improvement of the financial planning and </w:t>
      </w:r>
      <w:r w:rsidR="008760A7">
        <w:rPr>
          <w:rFonts w:ascii="Times New Roman" w:hAnsi="Times New Roman" w:cs="Times New Roman"/>
          <w:color w:val="000000"/>
          <w:sz w:val="28"/>
          <w:szCs w:val="28"/>
          <w:lang w:val="en-US"/>
        </w:rPr>
        <w:t xml:space="preserve"> </w:t>
      </w:r>
    </w:p>
    <w:p w:rsidR="00680274" w:rsidRPr="00680274" w:rsidRDefault="008760A7" w:rsidP="00680274">
      <w:pPr>
        <w:autoSpaceDE w:val="0"/>
        <w:autoSpaceDN w:val="0"/>
        <w:adjustRightInd w:val="0"/>
        <w:spacing w:after="0" w:line="240" w:lineRule="auto"/>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sidR="00680274" w:rsidRPr="00680274">
        <w:rPr>
          <w:rFonts w:ascii="Times New Roman" w:hAnsi="Times New Roman" w:cs="Times New Roman"/>
          <w:color w:val="000000"/>
          <w:sz w:val="28"/>
          <w:szCs w:val="28"/>
          <w:lang w:val="en-US"/>
        </w:rPr>
        <w:t>forecastings in modern condition.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21.</w:t>
      </w:r>
      <w:r w:rsidRPr="00680274">
        <w:rPr>
          <w:rFonts w:ascii="Times New Roman" w:hAnsi="Times New Roman" w:cs="Times New Roman"/>
          <w:color w:val="000000"/>
          <w:sz w:val="28"/>
          <w:szCs w:val="28"/>
          <w:lang w:val="en-US"/>
        </w:rPr>
        <w:tab/>
        <w:t>The Forms and methods of the financial checking.</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22.</w:t>
      </w:r>
      <w:r w:rsidRPr="00680274">
        <w:rPr>
          <w:rFonts w:ascii="Times New Roman" w:hAnsi="Times New Roman" w:cs="Times New Roman"/>
          <w:color w:val="000000"/>
          <w:sz w:val="28"/>
          <w:szCs w:val="28"/>
          <w:lang w:val="en-US"/>
        </w:rPr>
        <w:tab/>
        <w:t>Audit as the form of the development of the financial checking.</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23.</w:t>
      </w:r>
      <w:r w:rsidRPr="00680274">
        <w:rPr>
          <w:rFonts w:ascii="Times New Roman" w:hAnsi="Times New Roman" w:cs="Times New Roman"/>
          <w:color w:val="000000"/>
          <w:sz w:val="28"/>
          <w:szCs w:val="28"/>
          <w:lang w:val="en-US"/>
        </w:rPr>
        <w:tab/>
        <w:t>The Contents finance enterprise and organization.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24.</w:t>
      </w:r>
      <w:r w:rsidRPr="00680274">
        <w:rPr>
          <w:rFonts w:ascii="Times New Roman" w:hAnsi="Times New Roman" w:cs="Times New Roman"/>
          <w:color w:val="000000"/>
          <w:sz w:val="28"/>
          <w:szCs w:val="28"/>
          <w:lang w:val="en-US"/>
        </w:rPr>
        <w:tab/>
        <w:t>The Principles to organizations finance enterprise.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25.</w:t>
      </w:r>
      <w:r w:rsidRPr="00680274">
        <w:rPr>
          <w:rFonts w:ascii="Times New Roman" w:hAnsi="Times New Roman" w:cs="Times New Roman"/>
          <w:color w:val="000000"/>
          <w:sz w:val="28"/>
          <w:szCs w:val="28"/>
          <w:lang w:val="en-US"/>
        </w:rPr>
        <w:tab/>
        <w:t>The Financial funds enterprise and organization.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26.</w:t>
      </w:r>
      <w:r w:rsidRPr="00680274">
        <w:rPr>
          <w:rFonts w:ascii="Times New Roman" w:hAnsi="Times New Roman" w:cs="Times New Roman"/>
          <w:color w:val="000000"/>
          <w:sz w:val="28"/>
          <w:szCs w:val="28"/>
          <w:lang w:val="en-US"/>
        </w:rPr>
        <w:tab/>
        <w:t>The Property category and their influence upon organization finance enterprise.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27.</w:t>
      </w:r>
      <w:r w:rsidRPr="00680274">
        <w:rPr>
          <w:rFonts w:ascii="Times New Roman" w:hAnsi="Times New Roman" w:cs="Times New Roman"/>
          <w:color w:val="000000"/>
          <w:sz w:val="28"/>
          <w:szCs w:val="28"/>
          <w:lang w:val="en-US"/>
        </w:rPr>
        <w:tab/>
        <w:t>The Particularities to organizations finance state enterprise.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28.</w:t>
      </w:r>
      <w:r w:rsidRPr="00680274">
        <w:rPr>
          <w:rFonts w:ascii="Times New Roman" w:hAnsi="Times New Roman" w:cs="Times New Roman"/>
          <w:color w:val="000000"/>
          <w:sz w:val="28"/>
          <w:szCs w:val="28"/>
          <w:lang w:val="en-US"/>
        </w:rPr>
        <w:tab/>
        <w:t>The Finance and circulation of the fund enterprise.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29.</w:t>
      </w:r>
      <w:r w:rsidRPr="00680274">
        <w:rPr>
          <w:rFonts w:ascii="Times New Roman" w:hAnsi="Times New Roman" w:cs="Times New Roman"/>
          <w:color w:val="000000"/>
          <w:sz w:val="28"/>
          <w:szCs w:val="28"/>
          <w:lang w:val="en-US"/>
        </w:rPr>
        <w:tab/>
        <w:t>Expenses of enterprises, income. sharing the income.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30.</w:t>
      </w:r>
      <w:r w:rsidRPr="00680274">
        <w:rPr>
          <w:rFonts w:ascii="Times New Roman" w:hAnsi="Times New Roman" w:cs="Times New Roman"/>
          <w:color w:val="000000"/>
          <w:sz w:val="28"/>
          <w:szCs w:val="28"/>
          <w:lang w:val="en-US"/>
        </w:rPr>
        <w:tab/>
        <w:t>The Finance organization and institutions of the nonprofit sphere.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31.</w:t>
      </w:r>
      <w:r w:rsidRPr="00680274">
        <w:rPr>
          <w:rFonts w:ascii="Times New Roman" w:hAnsi="Times New Roman" w:cs="Times New Roman"/>
          <w:color w:val="000000"/>
          <w:sz w:val="28"/>
          <w:szCs w:val="28"/>
          <w:lang w:val="en-US"/>
        </w:rPr>
        <w:tab/>
        <w:t>Public goods , facilities and good.</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32.</w:t>
      </w:r>
      <w:r w:rsidRPr="00680274">
        <w:rPr>
          <w:rFonts w:ascii="Times New Roman" w:hAnsi="Times New Roman" w:cs="Times New Roman"/>
          <w:color w:val="000000"/>
          <w:sz w:val="28"/>
          <w:szCs w:val="28"/>
          <w:lang w:val="en-US"/>
        </w:rPr>
        <w:tab/>
        <w:t xml:space="preserve">The Feature state finance: concept, contents and composition </w:t>
      </w:r>
      <w:r w:rsidRPr="00680274">
        <w:rPr>
          <w:rFonts w:ascii="Times New Roman" w:hAnsi="Times New Roman" w:cs="Times New Roman"/>
          <w:color w:val="000000"/>
          <w:sz w:val="28"/>
          <w:szCs w:val="28"/>
        </w:rPr>
        <w:t>звена</w:t>
      </w:r>
      <w:r w:rsidRPr="00680274">
        <w:rPr>
          <w:rFonts w:ascii="Times New Roman" w:hAnsi="Times New Roman" w:cs="Times New Roman"/>
          <w:color w:val="000000"/>
          <w:sz w:val="28"/>
          <w:szCs w:val="28"/>
          <w:lang w:val="en-US"/>
        </w:rPr>
        <w: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33.</w:t>
      </w:r>
      <w:r w:rsidRPr="00680274">
        <w:rPr>
          <w:rFonts w:ascii="Times New Roman" w:hAnsi="Times New Roman" w:cs="Times New Roman"/>
          <w:color w:val="000000"/>
          <w:sz w:val="28"/>
          <w:szCs w:val="28"/>
          <w:lang w:val="en-US"/>
        </w:rPr>
        <w:tab/>
        <w:t>Economic activity state and regulation side effect.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34.</w:t>
      </w:r>
      <w:r w:rsidRPr="00680274">
        <w:rPr>
          <w:rFonts w:ascii="Times New Roman" w:hAnsi="Times New Roman" w:cs="Times New Roman"/>
          <w:color w:val="000000"/>
          <w:sz w:val="28"/>
          <w:szCs w:val="28"/>
          <w:lang w:val="en-US"/>
        </w:rPr>
        <w:tab/>
        <w:t>The Notion and functions of the taxes.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lastRenderedPageBreak/>
        <w:t>35.</w:t>
      </w:r>
      <w:r w:rsidRPr="00680274">
        <w:rPr>
          <w:rFonts w:ascii="Times New Roman" w:hAnsi="Times New Roman" w:cs="Times New Roman"/>
          <w:color w:val="000000"/>
          <w:sz w:val="28"/>
          <w:szCs w:val="28"/>
          <w:lang w:val="en-US"/>
        </w:rPr>
        <w:tab/>
        <w:t>The Notion of the state expenses, principles to their organizations.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36.</w:t>
      </w:r>
      <w:r w:rsidRPr="00680274">
        <w:rPr>
          <w:rFonts w:ascii="Times New Roman" w:hAnsi="Times New Roman" w:cs="Times New Roman"/>
          <w:color w:val="000000"/>
          <w:sz w:val="28"/>
          <w:szCs w:val="28"/>
          <w:lang w:val="en-US"/>
        </w:rPr>
        <w:tab/>
        <w:t>Financing the economy.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37.</w:t>
      </w:r>
      <w:r w:rsidRPr="00680274">
        <w:rPr>
          <w:rFonts w:ascii="Times New Roman" w:hAnsi="Times New Roman" w:cs="Times New Roman"/>
          <w:color w:val="000000"/>
          <w:sz w:val="28"/>
          <w:szCs w:val="28"/>
          <w:lang w:val="en-US"/>
        </w:rPr>
        <w:tab/>
        <w:t>The Financial reserves.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38.</w:t>
      </w:r>
      <w:r w:rsidRPr="00680274">
        <w:rPr>
          <w:rFonts w:ascii="Times New Roman" w:hAnsi="Times New Roman" w:cs="Times New Roman"/>
          <w:color w:val="000000"/>
          <w:sz w:val="28"/>
          <w:szCs w:val="28"/>
          <w:lang w:val="en-US"/>
        </w:rPr>
        <w:tab/>
        <w:t>Financing the science.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39.</w:t>
      </w:r>
      <w:r w:rsidRPr="00680274">
        <w:rPr>
          <w:rFonts w:ascii="Times New Roman" w:hAnsi="Times New Roman" w:cs="Times New Roman"/>
          <w:color w:val="000000"/>
          <w:sz w:val="28"/>
          <w:szCs w:val="28"/>
          <w:lang w:val="en-US"/>
        </w:rPr>
        <w:tab/>
        <w:t>Financing social-cultural action.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40.</w:t>
      </w:r>
      <w:r w:rsidRPr="00680274">
        <w:rPr>
          <w:rFonts w:ascii="Times New Roman" w:hAnsi="Times New Roman" w:cs="Times New Roman"/>
          <w:color w:val="000000"/>
          <w:sz w:val="28"/>
          <w:szCs w:val="28"/>
          <w:lang w:val="en-US"/>
        </w:rPr>
        <w:tab/>
        <w:t>The Costs on management and defence.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41.</w:t>
      </w:r>
      <w:r w:rsidRPr="00680274">
        <w:rPr>
          <w:rFonts w:ascii="Times New Roman" w:hAnsi="Times New Roman" w:cs="Times New Roman"/>
          <w:color w:val="000000"/>
          <w:sz w:val="28"/>
          <w:szCs w:val="28"/>
          <w:lang w:val="en-US"/>
        </w:rPr>
        <w:tab/>
        <w:t>Social-economic essence of the taxes, their function.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42.</w:t>
      </w:r>
      <w:r w:rsidRPr="00680274">
        <w:rPr>
          <w:rFonts w:ascii="Times New Roman" w:hAnsi="Times New Roman" w:cs="Times New Roman"/>
          <w:color w:val="000000"/>
          <w:sz w:val="28"/>
          <w:szCs w:val="28"/>
          <w:lang w:val="en-US"/>
        </w:rPr>
        <w:tab/>
        <w:t>The Categorization of the taxes.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43.</w:t>
      </w:r>
      <w:r w:rsidRPr="00680274">
        <w:rPr>
          <w:rFonts w:ascii="Times New Roman" w:hAnsi="Times New Roman" w:cs="Times New Roman"/>
          <w:color w:val="000000"/>
          <w:sz w:val="28"/>
          <w:szCs w:val="28"/>
          <w:lang w:val="en-US"/>
        </w:rPr>
        <w:tab/>
        <w:t>The Mechanism of the taxation, elements of the tax.</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44.</w:t>
      </w:r>
      <w:r w:rsidRPr="00680274">
        <w:rPr>
          <w:rFonts w:ascii="Times New Roman" w:hAnsi="Times New Roman" w:cs="Times New Roman"/>
          <w:color w:val="000000"/>
          <w:sz w:val="28"/>
          <w:szCs w:val="28"/>
          <w:lang w:val="en-US"/>
        </w:rPr>
        <w:tab/>
        <w:t>The Tax system of the Republic Kazakhstan.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45.</w:t>
      </w:r>
      <w:r w:rsidRPr="00680274">
        <w:rPr>
          <w:rFonts w:ascii="Times New Roman" w:hAnsi="Times New Roman" w:cs="Times New Roman"/>
          <w:color w:val="000000"/>
          <w:sz w:val="28"/>
          <w:szCs w:val="28"/>
          <w:lang w:val="en-US"/>
        </w:rPr>
        <w:tab/>
        <w:t>The Financial facility, analysis their speakers and structures.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46.</w:t>
      </w:r>
      <w:r w:rsidRPr="00680274">
        <w:rPr>
          <w:rFonts w:ascii="Times New Roman" w:hAnsi="Times New Roman" w:cs="Times New Roman"/>
          <w:color w:val="000000"/>
          <w:sz w:val="28"/>
          <w:szCs w:val="28"/>
          <w:lang w:val="en-US"/>
        </w:rPr>
        <w:tab/>
        <w:t>The Ways to financial stabilization of the Republic Kazakhstan.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47.</w:t>
      </w:r>
      <w:r w:rsidRPr="00680274">
        <w:rPr>
          <w:rFonts w:ascii="Times New Roman" w:hAnsi="Times New Roman" w:cs="Times New Roman"/>
          <w:color w:val="000000"/>
          <w:sz w:val="28"/>
          <w:szCs w:val="28"/>
          <w:lang w:val="en-US"/>
        </w:rPr>
        <w:tab/>
        <w:t>The Development of the financial relations in condition of the market relations.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48.</w:t>
      </w:r>
      <w:r w:rsidRPr="00680274">
        <w:rPr>
          <w:rFonts w:ascii="Times New Roman" w:hAnsi="Times New Roman" w:cs="Times New Roman"/>
          <w:color w:val="000000"/>
          <w:sz w:val="28"/>
          <w:szCs w:val="28"/>
          <w:lang w:val="en-US"/>
        </w:rPr>
        <w:tab/>
        <w:t>The Role finance in increasing of efficiency production.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49.</w:t>
      </w:r>
      <w:r w:rsidRPr="00680274">
        <w:rPr>
          <w:rFonts w:ascii="Times New Roman" w:hAnsi="Times New Roman" w:cs="Times New Roman"/>
          <w:color w:val="000000"/>
          <w:sz w:val="28"/>
          <w:szCs w:val="28"/>
          <w:lang w:val="en-US"/>
        </w:rPr>
        <w:tab/>
        <w:t>The Role finance in realization of the social programs.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50.</w:t>
      </w:r>
      <w:r w:rsidRPr="00680274">
        <w:rPr>
          <w:rFonts w:ascii="Times New Roman" w:hAnsi="Times New Roman" w:cs="Times New Roman"/>
          <w:color w:val="000000"/>
          <w:sz w:val="28"/>
          <w:szCs w:val="28"/>
          <w:lang w:val="en-US"/>
        </w:rPr>
        <w:tab/>
        <w:t xml:space="preserve">The Role finance in </w:t>
      </w:r>
      <w:r w:rsidRPr="00680274">
        <w:rPr>
          <w:rFonts w:ascii="Times New Roman" w:hAnsi="Times New Roman" w:cs="Times New Roman"/>
          <w:color w:val="000000"/>
          <w:sz w:val="28"/>
          <w:szCs w:val="28"/>
        </w:rPr>
        <w:t>макроэкономическом</w:t>
      </w:r>
      <w:r w:rsidRPr="00680274">
        <w:rPr>
          <w:rFonts w:ascii="Times New Roman" w:hAnsi="Times New Roman" w:cs="Times New Roman"/>
          <w:color w:val="000000"/>
          <w:sz w:val="28"/>
          <w:szCs w:val="28"/>
          <w:lang w:val="en-US"/>
        </w:rPr>
        <w:t xml:space="preserve"> regulation.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51.</w:t>
      </w:r>
      <w:r w:rsidRPr="00680274">
        <w:rPr>
          <w:rFonts w:ascii="Times New Roman" w:hAnsi="Times New Roman" w:cs="Times New Roman"/>
          <w:color w:val="000000"/>
          <w:sz w:val="28"/>
          <w:szCs w:val="28"/>
          <w:lang w:val="en-US"/>
        </w:rPr>
        <w:tab/>
        <w:t>The Financial system, its structure and inter coupling section.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52.</w:t>
      </w:r>
      <w:r w:rsidRPr="00680274">
        <w:rPr>
          <w:rFonts w:ascii="Times New Roman" w:hAnsi="Times New Roman" w:cs="Times New Roman"/>
          <w:color w:val="000000"/>
          <w:sz w:val="28"/>
          <w:szCs w:val="28"/>
          <w:lang w:val="en-US"/>
        </w:rPr>
        <w:tab/>
        <w:t>The Financial policy state.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53.</w:t>
      </w:r>
      <w:r w:rsidRPr="00680274">
        <w:rPr>
          <w:rFonts w:ascii="Times New Roman" w:hAnsi="Times New Roman" w:cs="Times New Roman"/>
          <w:color w:val="000000"/>
          <w:sz w:val="28"/>
          <w:szCs w:val="28"/>
          <w:lang w:val="en-US"/>
        </w:rPr>
        <w:tab/>
        <w:t>The Particularities of the financial planning in condition of the market relations.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54.</w:t>
      </w:r>
      <w:r w:rsidRPr="00680274">
        <w:rPr>
          <w:rFonts w:ascii="Times New Roman" w:hAnsi="Times New Roman" w:cs="Times New Roman"/>
          <w:color w:val="000000"/>
          <w:sz w:val="28"/>
          <w:szCs w:val="28"/>
          <w:lang w:val="en-US"/>
        </w:rPr>
        <w:tab/>
        <w:t>The Money accumulations enterprise, organization and problems of their distribution.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55.</w:t>
      </w:r>
      <w:r w:rsidRPr="00680274">
        <w:rPr>
          <w:rFonts w:ascii="Times New Roman" w:hAnsi="Times New Roman" w:cs="Times New Roman"/>
          <w:color w:val="000000"/>
          <w:sz w:val="28"/>
          <w:szCs w:val="28"/>
          <w:lang w:val="en-US"/>
        </w:rPr>
        <w:tab/>
        <w:t>Organization finance joint-ventures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56.</w:t>
      </w:r>
      <w:r w:rsidRPr="00680274">
        <w:rPr>
          <w:rFonts w:ascii="Times New Roman" w:hAnsi="Times New Roman" w:cs="Times New Roman"/>
          <w:color w:val="000000"/>
          <w:sz w:val="28"/>
          <w:szCs w:val="28"/>
          <w:lang w:val="en-US"/>
        </w:rPr>
        <w:tab/>
        <w:t>The Taxation as the form of the relations enterprise with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57.</w:t>
      </w:r>
      <w:r w:rsidRPr="00680274">
        <w:rPr>
          <w:rFonts w:ascii="Times New Roman" w:hAnsi="Times New Roman" w:cs="Times New Roman"/>
          <w:color w:val="000000"/>
          <w:sz w:val="28"/>
          <w:szCs w:val="28"/>
          <w:lang w:val="en-US"/>
        </w:rPr>
        <w:tab/>
        <w:t>The Particularities to organizations finance agricultural enterprise.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58.</w:t>
      </w:r>
      <w:r w:rsidRPr="00680274">
        <w:rPr>
          <w:rFonts w:ascii="Times New Roman" w:hAnsi="Times New Roman" w:cs="Times New Roman"/>
          <w:color w:val="000000"/>
          <w:sz w:val="28"/>
          <w:szCs w:val="28"/>
          <w:lang w:val="en-US"/>
        </w:rPr>
        <w:tab/>
        <w:t>The Particularities of the state budget in modern condition.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59.</w:t>
      </w:r>
      <w:r w:rsidRPr="00680274">
        <w:rPr>
          <w:rFonts w:ascii="Times New Roman" w:hAnsi="Times New Roman" w:cs="Times New Roman"/>
          <w:color w:val="000000"/>
          <w:sz w:val="28"/>
          <w:szCs w:val="28"/>
          <w:lang w:val="en-US"/>
        </w:rPr>
        <w:tab/>
        <w:t>The Forms and methods to mobilizations income in state budget and tasks of their improvement.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60.</w:t>
      </w:r>
      <w:r w:rsidRPr="00680274">
        <w:rPr>
          <w:rFonts w:ascii="Times New Roman" w:hAnsi="Times New Roman" w:cs="Times New Roman"/>
          <w:color w:val="000000"/>
          <w:sz w:val="28"/>
          <w:szCs w:val="28"/>
          <w:lang w:val="en-US"/>
        </w:rPr>
        <w:tab/>
        <w:t>THE VAT, problems of its operation and developments.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61.</w:t>
      </w:r>
      <w:r w:rsidRPr="00680274">
        <w:rPr>
          <w:rFonts w:ascii="Times New Roman" w:hAnsi="Times New Roman" w:cs="Times New Roman"/>
          <w:color w:val="000000"/>
          <w:sz w:val="28"/>
          <w:szCs w:val="28"/>
          <w:lang w:val="en-US"/>
        </w:rPr>
        <w:tab/>
        <w:t>The Excises, their role in regulation income state.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62.</w:t>
      </w:r>
      <w:r w:rsidRPr="00680274">
        <w:rPr>
          <w:rFonts w:ascii="Times New Roman" w:hAnsi="Times New Roman" w:cs="Times New Roman"/>
          <w:color w:val="000000"/>
          <w:sz w:val="28"/>
          <w:szCs w:val="28"/>
          <w:lang w:val="en-US"/>
        </w:rPr>
        <w:tab/>
        <w:t>The Development of the system of the payments bosom users in shaping income state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63.</w:t>
      </w:r>
      <w:r w:rsidRPr="00680274">
        <w:rPr>
          <w:rFonts w:ascii="Times New Roman" w:hAnsi="Times New Roman" w:cs="Times New Roman"/>
          <w:color w:val="000000"/>
          <w:sz w:val="28"/>
          <w:szCs w:val="28"/>
          <w:lang w:val="en-US"/>
        </w:rPr>
        <w:tab/>
        <w:t>THE VAT, problems of its operation and developments.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64.</w:t>
      </w:r>
      <w:r w:rsidRPr="00680274">
        <w:rPr>
          <w:rFonts w:ascii="Times New Roman" w:hAnsi="Times New Roman" w:cs="Times New Roman"/>
          <w:color w:val="000000"/>
          <w:sz w:val="28"/>
          <w:szCs w:val="28"/>
          <w:lang w:val="en-US"/>
        </w:rPr>
        <w:tab/>
        <w:t>The Excises, their role in regulation income state.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65.</w:t>
      </w:r>
      <w:r w:rsidRPr="00680274">
        <w:rPr>
          <w:rFonts w:ascii="Times New Roman" w:hAnsi="Times New Roman" w:cs="Times New Roman"/>
          <w:color w:val="000000"/>
          <w:sz w:val="28"/>
          <w:szCs w:val="28"/>
          <w:lang w:val="en-US"/>
        </w:rPr>
        <w:tab/>
        <w:t>The Development of the system of the payments  in shaping income state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66.</w:t>
      </w:r>
      <w:r w:rsidRPr="00680274">
        <w:rPr>
          <w:rFonts w:ascii="Times New Roman" w:hAnsi="Times New Roman" w:cs="Times New Roman"/>
          <w:color w:val="000000"/>
          <w:sz w:val="28"/>
          <w:szCs w:val="28"/>
          <w:lang w:val="en-US"/>
        </w:rPr>
        <w:tab/>
        <w:t>The Insurance to responsibility: prospects of the development.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67.</w:t>
      </w:r>
      <w:r w:rsidRPr="00680274">
        <w:rPr>
          <w:rFonts w:ascii="Times New Roman" w:hAnsi="Times New Roman" w:cs="Times New Roman"/>
          <w:color w:val="000000"/>
          <w:sz w:val="28"/>
          <w:szCs w:val="28"/>
          <w:lang w:val="en-US"/>
        </w:rPr>
        <w:tab/>
        <w:t xml:space="preserve">The Balance of payments state, way of the improvement of its condition in </w:t>
      </w:r>
      <w:smartTag w:uri="urn:schemas-microsoft-com:office:smarttags" w:element="country-region">
        <w:smartTag w:uri="urn:schemas-microsoft-com:office:smarttags" w:element="place">
          <w:r w:rsidRPr="00680274">
            <w:rPr>
              <w:rFonts w:ascii="Times New Roman" w:hAnsi="Times New Roman" w:cs="Times New Roman"/>
              <w:color w:val="000000"/>
              <w:sz w:val="28"/>
              <w:szCs w:val="28"/>
              <w:lang w:val="en-US"/>
            </w:rPr>
            <w:t>Kazakhstan</w:t>
          </w:r>
        </w:smartTag>
      </w:smartTag>
      <w:r w:rsidRPr="00680274">
        <w:rPr>
          <w:rFonts w:ascii="Times New Roman" w:hAnsi="Times New Roman" w:cs="Times New Roman"/>
          <w:color w:val="000000"/>
          <w:sz w:val="28"/>
          <w:szCs w:val="28"/>
          <w:lang w:val="en-US"/>
        </w:rPr>
        <w: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68.</w:t>
      </w:r>
      <w:r w:rsidRPr="00680274">
        <w:rPr>
          <w:rFonts w:ascii="Times New Roman" w:hAnsi="Times New Roman" w:cs="Times New Roman"/>
          <w:color w:val="000000"/>
          <w:sz w:val="28"/>
          <w:szCs w:val="28"/>
          <w:lang w:val="en-US"/>
        </w:rPr>
        <w:tab/>
        <w:t>The Insurance to responsibility: prospects of the development.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69.</w:t>
      </w:r>
      <w:r w:rsidRPr="00680274">
        <w:rPr>
          <w:rFonts w:ascii="Times New Roman" w:hAnsi="Times New Roman" w:cs="Times New Roman"/>
          <w:color w:val="000000"/>
          <w:sz w:val="28"/>
          <w:szCs w:val="28"/>
          <w:lang w:val="en-US"/>
        </w:rPr>
        <w:tab/>
        <w:t>The Customs duties and tariffs in development of foreign economic activity RK.</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lastRenderedPageBreak/>
        <w:t>70.</w:t>
      </w:r>
      <w:r w:rsidRPr="00680274">
        <w:rPr>
          <w:rFonts w:ascii="Times New Roman" w:hAnsi="Times New Roman" w:cs="Times New Roman"/>
          <w:color w:val="000000"/>
          <w:sz w:val="28"/>
          <w:szCs w:val="28"/>
          <w:lang w:val="en-US"/>
        </w:rPr>
        <w:tab/>
        <w:t xml:space="preserve">The Balance of payments state, way of the improvement of its condition in </w:t>
      </w:r>
      <w:smartTag w:uri="urn:schemas-microsoft-com:office:smarttags" w:element="country-region">
        <w:smartTag w:uri="urn:schemas-microsoft-com:office:smarttags" w:element="place">
          <w:r w:rsidRPr="00680274">
            <w:rPr>
              <w:rFonts w:ascii="Times New Roman" w:hAnsi="Times New Roman" w:cs="Times New Roman"/>
              <w:color w:val="000000"/>
              <w:sz w:val="28"/>
              <w:szCs w:val="28"/>
              <w:lang w:val="en-US"/>
            </w:rPr>
            <w:t>Kazakhstan</w:t>
          </w:r>
        </w:smartTag>
      </w:smartTag>
      <w:r w:rsidRPr="00680274">
        <w:rPr>
          <w:rFonts w:ascii="Times New Roman" w:hAnsi="Times New Roman" w:cs="Times New Roman"/>
          <w:color w:val="000000"/>
          <w:sz w:val="28"/>
          <w:szCs w:val="28"/>
          <w:lang w:val="en-US"/>
        </w:rPr>
        <w: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71.</w:t>
      </w:r>
      <w:r w:rsidRPr="00680274">
        <w:rPr>
          <w:rFonts w:ascii="Times New Roman" w:hAnsi="Times New Roman" w:cs="Times New Roman"/>
          <w:color w:val="000000"/>
          <w:sz w:val="28"/>
          <w:szCs w:val="28"/>
          <w:lang w:val="en-US"/>
        </w:rPr>
        <w:tab/>
        <w:t>The Tax regulation to foreign economic activity.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72.</w:t>
      </w:r>
      <w:r w:rsidRPr="00680274">
        <w:rPr>
          <w:rFonts w:ascii="Times New Roman" w:hAnsi="Times New Roman" w:cs="Times New Roman"/>
          <w:color w:val="000000"/>
          <w:sz w:val="28"/>
          <w:szCs w:val="28"/>
          <w:lang w:val="en-US"/>
        </w:rPr>
        <w:tab/>
        <w:t>The National tax and dues.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73.</w:t>
      </w:r>
      <w:r w:rsidRPr="00680274">
        <w:rPr>
          <w:rFonts w:ascii="Times New Roman" w:hAnsi="Times New Roman" w:cs="Times New Roman"/>
          <w:color w:val="000000"/>
          <w:sz w:val="28"/>
          <w:szCs w:val="28"/>
          <w:lang w:val="en-US"/>
        </w:rPr>
        <w:tab/>
        <w:t>The Local tax and dues.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74.</w:t>
      </w:r>
      <w:r w:rsidRPr="00680274">
        <w:rPr>
          <w:rFonts w:ascii="Times New Roman" w:hAnsi="Times New Roman" w:cs="Times New Roman"/>
          <w:color w:val="000000"/>
          <w:sz w:val="28"/>
          <w:szCs w:val="28"/>
          <w:lang w:val="en-US"/>
        </w:rPr>
        <w:tab/>
        <w:t>The State budget as the main section of the financial system.</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75.</w:t>
      </w:r>
      <w:r w:rsidRPr="00680274">
        <w:rPr>
          <w:rFonts w:ascii="Times New Roman" w:hAnsi="Times New Roman" w:cs="Times New Roman"/>
          <w:color w:val="000000"/>
          <w:sz w:val="28"/>
          <w:szCs w:val="28"/>
          <w:lang w:val="en-US"/>
        </w:rPr>
        <w:tab/>
        <w:t>The Principles of the building of the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76.</w:t>
      </w:r>
      <w:r w:rsidRPr="00680274">
        <w:rPr>
          <w:rFonts w:ascii="Times New Roman" w:hAnsi="Times New Roman" w:cs="Times New Roman"/>
          <w:color w:val="000000"/>
          <w:sz w:val="28"/>
          <w:szCs w:val="28"/>
          <w:lang w:val="en-US"/>
        </w:rPr>
        <w:tab/>
        <w:t>The Composition and structure incom</w:t>
      </w:r>
      <w:r w:rsidRPr="00680274">
        <w:rPr>
          <w:rFonts w:ascii="Times New Roman" w:hAnsi="Times New Roman" w:cs="Times New Roman"/>
          <w:color w:val="000000"/>
          <w:sz w:val="28"/>
          <w:szCs w:val="28"/>
        </w:rPr>
        <w:t>е</w:t>
      </w:r>
      <w:r w:rsidRPr="00680274">
        <w:rPr>
          <w:rFonts w:ascii="Times New Roman" w:hAnsi="Times New Roman" w:cs="Times New Roman"/>
          <w:color w:val="000000"/>
          <w:sz w:val="28"/>
          <w:szCs w:val="28"/>
          <w:lang w:val="en-US"/>
        </w:rPr>
        <w:t xml:space="preserve">  state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77.</w:t>
      </w:r>
      <w:r w:rsidRPr="00680274">
        <w:rPr>
          <w:rFonts w:ascii="Times New Roman" w:hAnsi="Times New Roman" w:cs="Times New Roman"/>
          <w:color w:val="000000"/>
          <w:sz w:val="28"/>
          <w:szCs w:val="28"/>
          <w:lang w:val="en-US"/>
        </w:rPr>
        <w:tab/>
        <w:t xml:space="preserve">The Expenses </w:t>
      </w:r>
      <w:r w:rsidRPr="00680274">
        <w:rPr>
          <w:rFonts w:ascii="Times New Roman" w:hAnsi="Times New Roman" w:cs="Times New Roman"/>
          <w:color w:val="000000"/>
          <w:sz w:val="28"/>
          <w:szCs w:val="28"/>
        </w:rPr>
        <w:t>госбюджета</w:t>
      </w:r>
      <w:r w:rsidRPr="00680274">
        <w:rPr>
          <w:rFonts w:ascii="Times New Roman" w:hAnsi="Times New Roman" w:cs="Times New Roman"/>
          <w:color w:val="000000"/>
          <w:sz w:val="28"/>
          <w:szCs w:val="28"/>
          <w:lang w:val="en-US"/>
        </w:rPr>
        <w:t>, their composition and structure.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78.</w:t>
      </w:r>
      <w:r w:rsidRPr="00680274">
        <w:rPr>
          <w:rFonts w:ascii="Times New Roman" w:hAnsi="Times New Roman" w:cs="Times New Roman"/>
          <w:color w:val="000000"/>
          <w:sz w:val="28"/>
          <w:szCs w:val="28"/>
          <w:lang w:val="en-US"/>
        </w:rPr>
        <w:tab/>
        <w:t>The Balance of the budget, concepts budgetary politicians.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79.</w:t>
      </w:r>
      <w:r w:rsidRPr="00680274">
        <w:rPr>
          <w:rFonts w:ascii="Times New Roman" w:hAnsi="Times New Roman" w:cs="Times New Roman"/>
          <w:color w:val="000000"/>
          <w:sz w:val="28"/>
          <w:szCs w:val="28"/>
          <w:lang w:val="en-US"/>
        </w:rPr>
        <w:tab/>
        <w:t>The Budgetary system budgetary device Republics Kazakhstan.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80.</w:t>
      </w:r>
      <w:r w:rsidRPr="00680274">
        <w:rPr>
          <w:rFonts w:ascii="Times New Roman" w:hAnsi="Times New Roman" w:cs="Times New Roman"/>
          <w:color w:val="000000"/>
          <w:sz w:val="28"/>
          <w:szCs w:val="28"/>
          <w:lang w:val="en-US"/>
        </w:rPr>
        <w:tab/>
        <w:t>The Budgetary process, its stages.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81.</w:t>
      </w:r>
      <w:r w:rsidRPr="00680274">
        <w:rPr>
          <w:rFonts w:ascii="Times New Roman" w:hAnsi="Times New Roman" w:cs="Times New Roman"/>
          <w:color w:val="000000"/>
          <w:sz w:val="28"/>
          <w:szCs w:val="28"/>
          <w:lang w:val="en-US"/>
        </w:rPr>
        <w:tab/>
        <w:t>Essence local finance, their composition and structure.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82.</w:t>
      </w:r>
      <w:r w:rsidRPr="00680274">
        <w:rPr>
          <w:rFonts w:ascii="Times New Roman" w:hAnsi="Times New Roman" w:cs="Times New Roman"/>
          <w:color w:val="000000"/>
          <w:sz w:val="28"/>
          <w:szCs w:val="28"/>
          <w:lang w:val="en-US"/>
        </w:rPr>
        <w:tab/>
        <w:t>The Incomes local budget, their composition and structure.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83.</w:t>
      </w:r>
      <w:r w:rsidRPr="00680274">
        <w:rPr>
          <w:rFonts w:ascii="Times New Roman" w:hAnsi="Times New Roman" w:cs="Times New Roman"/>
          <w:color w:val="000000"/>
          <w:sz w:val="28"/>
          <w:szCs w:val="28"/>
          <w:lang w:val="en-US"/>
        </w:rPr>
        <w:tab/>
        <w:t>The Expenses local budget, their role in development of the social infrastructure.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84.</w:t>
      </w:r>
      <w:r w:rsidRPr="00680274">
        <w:rPr>
          <w:rFonts w:ascii="Times New Roman" w:hAnsi="Times New Roman" w:cs="Times New Roman"/>
          <w:color w:val="000000"/>
          <w:sz w:val="28"/>
          <w:szCs w:val="28"/>
          <w:lang w:val="en-US"/>
        </w:rPr>
        <w:tab/>
        <w:t>The Finance of the special economic areas.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85.</w:t>
      </w:r>
      <w:r w:rsidRPr="00680274">
        <w:rPr>
          <w:rFonts w:ascii="Times New Roman" w:hAnsi="Times New Roman" w:cs="Times New Roman"/>
          <w:color w:val="000000"/>
          <w:sz w:val="28"/>
          <w:szCs w:val="28"/>
          <w:lang w:val="en-US"/>
        </w:rPr>
        <w:tab/>
        <w:t>Emission of the securities as way of attraction investment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86.</w:t>
      </w:r>
      <w:r w:rsidRPr="00680274">
        <w:rPr>
          <w:rFonts w:ascii="Times New Roman" w:hAnsi="Times New Roman" w:cs="Times New Roman"/>
          <w:color w:val="000000"/>
          <w:sz w:val="28"/>
          <w:szCs w:val="28"/>
          <w:lang w:val="en-US"/>
        </w:rPr>
        <w:tab/>
        <w:t>Action as instrument of attraction investment enterprise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87.</w:t>
      </w:r>
      <w:r w:rsidRPr="00680274">
        <w:rPr>
          <w:rFonts w:ascii="Times New Roman" w:hAnsi="Times New Roman" w:cs="Times New Roman"/>
          <w:color w:val="000000"/>
          <w:sz w:val="28"/>
          <w:szCs w:val="28"/>
          <w:lang w:val="en-US"/>
        </w:rPr>
        <w:tab/>
        <w:t>Bond as instrument of attraction to investments enterprise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88.</w:t>
      </w:r>
      <w:r w:rsidRPr="00680274">
        <w:rPr>
          <w:rFonts w:ascii="Times New Roman" w:hAnsi="Times New Roman" w:cs="Times New Roman"/>
          <w:color w:val="000000"/>
          <w:sz w:val="28"/>
          <w:szCs w:val="28"/>
          <w:lang w:val="en-US"/>
        </w:rPr>
        <w:tab/>
        <w:t>Role bond market in system financial market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89.</w:t>
      </w:r>
      <w:r w:rsidRPr="00680274">
        <w:rPr>
          <w:rFonts w:ascii="Times New Roman" w:hAnsi="Times New Roman" w:cs="Times New Roman"/>
          <w:color w:val="000000"/>
          <w:sz w:val="28"/>
          <w:szCs w:val="28"/>
          <w:lang w:val="en-US"/>
        </w:rPr>
        <w:tab/>
        <w:t>Influence of globalization on world bond market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90.</w:t>
      </w:r>
      <w:r w:rsidRPr="00680274">
        <w:rPr>
          <w:rFonts w:ascii="Times New Roman" w:hAnsi="Times New Roman" w:cs="Times New Roman"/>
          <w:color w:val="000000"/>
          <w:sz w:val="28"/>
          <w:szCs w:val="28"/>
          <w:lang w:val="en-US"/>
        </w:rPr>
        <w:tab/>
        <w:t>Tax planning and tax optimization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91.</w:t>
      </w:r>
      <w:r w:rsidRPr="00680274">
        <w:rPr>
          <w:rFonts w:ascii="Times New Roman" w:hAnsi="Times New Roman" w:cs="Times New Roman"/>
          <w:color w:val="000000"/>
          <w:sz w:val="28"/>
          <w:szCs w:val="28"/>
          <w:lang w:val="en-US"/>
        </w:rPr>
        <w:tab/>
        <w:t>Improvement of financial control on enterprise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92.</w:t>
      </w:r>
      <w:r w:rsidRPr="00680274">
        <w:rPr>
          <w:rFonts w:ascii="Times New Roman" w:hAnsi="Times New Roman" w:cs="Times New Roman"/>
          <w:color w:val="000000"/>
          <w:sz w:val="28"/>
          <w:szCs w:val="28"/>
          <w:lang w:val="en-US"/>
        </w:rPr>
        <w:tab/>
        <w:t>Improvement of the system of the financial checking in RK</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93.</w:t>
      </w:r>
      <w:r w:rsidRPr="00680274">
        <w:rPr>
          <w:rFonts w:ascii="Times New Roman" w:hAnsi="Times New Roman" w:cs="Times New Roman"/>
          <w:color w:val="000000"/>
          <w:sz w:val="28"/>
          <w:szCs w:val="28"/>
          <w:lang w:val="en-US"/>
        </w:rPr>
        <w:tab/>
        <w:t>Problems of the financing the social sphere in RK</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94.</w:t>
      </w:r>
      <w:r w:rsidRPr="00680274">
        <w:rPr>
          <w:rFonts w:ascii="Times New Roman" w:hAnsi="Times New Roman" w:cs="Times New Roman"/>
          <w:color w:val="000000"/>
          <w:sz w:val="28"/>
          <w:szCs w:val="28"/>
          <w:lang w:val="en-US"/>
        </w:rPr>
        <w:tab/>
        <w:t>Role of the social insurance in market condition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95.</w:t>
      </w:r>
      <w:r w:rsidRPr="00680274">
        <w:rPr>
          <w:rFonts w:ascii="Times New Roman" w:hAnsi="Times New Roman" w:cs="Times New Roman"/>
          <w:color w:val="000000"/>
          <w:sz w:val="28"/>
          <w:szCs w:val="28"/>
          <w:lang w:val="en-US"/>
        </w:rPr>
        <w:tab/>
        <w:t>Distributing and concepts a finance.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96.</w:t>
      </w:r>
      <w:r w:rsidRPr="00680274">
        <w:rPr>
          <w:rFonts w:ascii="Times New Roman" w:hAnsi="Times New Roman" w:cs="Times New Roman"/>
          <w:color w:val="000000"/>
          <w:sz w:val="28"/>
          <w:szCs w:val="28"/>
          <w:lang w:val="en-US"/>
        </w:rPr>
        <w:tab/>
        <w:t>The Funds of the bankrolls as materially-material entailment of the financial relations.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97.</w:t>
      </w:r>
      <w:r w:rsidRPr="00680274">
        <w:rPr>
          <w:rFonts w:ascii="Times New Roman" w:hAnsi="Times New Roman" w:cs="Times New Roman"/>
          <w:color w:val="000000"/>
          <w:sz w:val="28"/>
          <w:szCs w:val="28"/>
          <w:lang w:val="en-US"/>
        </w:rPr>
        <w:tab/>
        <w:t>The Financial facility, analysis their speakers and factors of the growing.</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98.</w:t>
      </w:r>
      <w:r w:rsidRPr="00680274">
        <w:rPr>
          <w:rFonts w:ascii="Times New Roman" w:hAnsi="Times New Roman" w:cs="Times New Roman"/>
          <w:color w:val="000000"/>
          <w:sz w:val="28"/>
          <w:szCs w:val="28"/>
          <w:lang w:val="en-US"/>
        </w:rPr>
        <w:tab/>
        <w:t>The Ways to financial stabilization of the Republic Kazakhstan in condition of the crisis.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99.</w:t>
      </w:r>
      <w:r w:rsidRPr="00680274">
        <w:rPr>
          <w:rFonts w:ascii="Times New Roman" w:hAnsi="Times New Roman" w:cs="Times New Roman"/>
          <w:color w:val="000000"/>
          <w:sz w:val="28"/>
          <w:szCs w:val="28"/>
          <w:lang w:val="en-US"/>
        </w:rPr>
        <w:tab/>
        <w:t>The Interaction and inter coupling finance with other economic category.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100.</w:t>
      </w:r>
      <w:r w:rsidRPr="00680274">
        <w:rPr>
          <w:rFonts w:ascii="Times New Roman" w:hAnsi="Times New Roman" w:cs="Times New Roman"/>
          <w:color w:val="000000"/>
          <w:sz w:val="28"/>
          <w:szCs w:val="28"/>
          <w:lang w:val="en-US"/>
        </w:rPr>
        <w:tab/>
        <w:t>The Development of the financial relations in condition of the market relations.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101.</w:t>
      </w:r>
      <w:r w:rsidRPr="00680274">
        <w:rPr>
          <w:rFonts w:ascii="Times New Roman" w:hAnsi="Times New Roman" w:cs="Times New Roman"/>
          <w:color w:val="000000"/>
          <w:sz w:val="28"/>
          <w:szCs w:val="28"/>
          <w:lang w:val="en-US"/>
        </w:rPr>
        <w:tab/>
        <w:t>The Role finance in increasing of efficiency production.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102.</w:t>
      </w:r>
      <w:r w:rsidRPr="00680274">
        <w:rPr>
          <w:rFonts w:ascii="Times New Roman" w:hAnsi="Times New Roman" w:cs="Times New Roman"/>
          <w:color w:val="000000"/>
          <w:sz w:val="28"/>
          <w:szCs w:val="28"/>
          <w:lang w:val="en-US"/>
        </w:rPr>
        <w:tab/>
        <w:t>The Role finance in extended reproduction.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103.</w:t>
      </w:r>
      <w:r w:rsidRPr="00680274">
        <w:rPr>
          <w:rFonts w:ascii="Times New Roman" w:hAnsi="Times New Roman" w:cs="Times New Roman"/>
          <w:color w:val="000000"/>
          <w:sz w:val="28"/>
          <w:szCs w:val="28"/>
          <w:lang w:val="en-US"/>
        </w:rPr>
        <w:tab/>
        <w:t>The Role finance in realization of the social programs state.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104.</w:t>
      </w:r>
      <w:r w:rsidRPr="00680274">
        <w:rPr>
          <w:rFonts w:ascii="Times New Roman" w:hAnsi="Times New Roman" w:cs="Times New Roman"/>
          <w:color w:val="000000"/>
          <w:sz w:val="28"/>
          <w:szCs w:val="28"/>
          <w:lang w:val="en-US"/>
        </w:rPr>
        <w:tab/>
        <w:t xml:space="preserve">The Role finance in </w:t>
      </w:r>
      <w:r w:rsidR="002A405B">
        <w:rPr>
          <w:rFonts w:ascii="Times New Roman" w:hAnsi="Times New Roman" w:cs="Times New Roman"/>
          <w:color w:val="000000"/>
          <w:sz w:val="28"/>
          <w:szCs w:val="28"/>
          <w:lang w:val="en-US"/>
        </w:rPr>
        <w:t xml:space="preserve">macroeconomic </w:t>
      </w:r>
      <w:r w:rsidRPr="00680274">
        <w:rPr>
          <w:rFonts w:ascii="Times New Roman" w:hAnsi="Times New Roman" w:cs="Times New Roman"/>
          <w:color w:val="000000"/>
          <w:sz w:val="28"/>
          <w:szCs w:val="28"/>
          <w:lang w:val="en-US"/>
        </w:rPr>
        <w:t>regulation.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105.</w:t>
      </w:r>
      <w:r w:rsidRPr="00680274">
        <w:rPr>
          <w:rFonts w:ascii="Times New Roman" w:hAnsi="Times New Roman" w:cs="Times New Roman"/>
          <w:color w:val="000000"/>
          <w:sz w:val="28"/>
          <w:szCs w:val="28"/>
          <w:lang w:val="en-US"/>
        </w:rPr>
        <w:tab/>
        <w:t xml:space="preserve">The Role finance in development of the economy </w:t>
      </w:r>
      <w:smartTag w:uri="urn:schemas-microsoft-com:office:smarttags" w:element="country-region">
        <w:smartTag w:uri="urn:schemas-microsoft-com:office:smarttags" w:element="place">
          <w:r w:rsidRPr="00680274">
            <w:rPr>
              <w:rFonts w:ascii="Times New Roman" w:hAnsi="Times New Roman" w:cs="Times New Roman"/>
              <w:color w:val="000000"/>
              <w:sz w:val="28"/>
              <w:szCs w:val="28"/>
              <w:lang w:val="en-US"/>
            </w:rPr>
            <w:t>Kazakhstan</w:t>
          </w:r>
        </w:smartTag>
      </w:smartTag>
      <w:r w:rsidRPr="00680274">
        <w:rPr>
          <w:rFonts w:ascii="Times New Roman" w:hAnsi="Times New Roman" w:cs="Times New Roman"/>
          <w:color w:val="000000"/>
          <w:sz w:val="28"/>
          <w:szCs w:val="28"/>
          <w:lang w:val="en-US"/>
        </w:rPr>
        <w: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106.</w:t>
      </w:r>
      <w:r w:rsidRPr="00680274">
        <w:rPr>
          <w:rFonts w:ascii="Times New Roman" w:hAnsi="Times New Roman" w:cs="Times New Roman"/>
          <w:color w:val="000000"/>
          <w:sz w:val="28"/>
          <w:szCs w:val="28"/>
          <w:lang w:val="en-US"/>
        </w:rPr>
        <w:tab/>
        <w:t xml:space="preserve">The Improvement of control financial risk </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107.</w:t>
      </w:r>
      <w:r w:rsidRPr="00680274">
        <w:rPr>
          <w:rFonts w:ascii="Times New Roman" w:hAnsi="Times New Roman" w:cs="Times New Roman"/>
          <w:color w:val="000000"/>
          <w:sz w:val="28"/>
          <w:szCs w:val="28"/>
          <w:lang w:val="en-US"/>
        </w:rPr>
        <w:tab/>
        <w:t>The Checking function finance and financial checking.</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108.</w:t>
      </w:r>
      <w:r w:rsidRPr="00680274">
        <w:rPr>
          <w:rFonts w:ascii="Times New Roman" w:hAnsi="Times New Roman" w:cs="Times New Roman"/>
          <w:color w:val="000000"/>
          <w:sz w:val="28"/>
          <w:szCs w:val="28"/>
          <w:lang w:val="en-US"/>
        </w:rPr>
        <w:tab/>
        <w:t xml:space="preserve">The Financial system, its structure and inter coupling forming its element </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lastRenderedPageBreak/>
        <w:t>109.</w:t>
      </w:r>
      <w:r w:rsidRPr="00680274">
        <w:rPr>
          <w:rFonts w:ascii="Times New Roman" w:hAnsi="Times New Roman" w:cs="Times New Roman"/>
          <w:color w:val="000000"/>
          <w:sz w:val="28"/>
          <w:szCs w:val="28"/>
          <w:lang w:val="en-US"/>
        </w:rPr>
        <w:tab/>
        <w:t xml:space="preserve">The Stock market as mechanism of attraction investment in real sector of the economy </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110.</w:t>
      </w:r>
      <w:r w:rsidRPr="00680274">
        <w:rPr>
          <w:rFonts w:ascii="Times New Roman" w:hAnsi="Times New Roman" w:cs="Times New Roman"/>
          <w:color w:val="000000"/>
          <w:sz w:val="28"/>
          <w:szCs w:val="28"/>
          <w:lang w:val="en-US"/>
        </w:rPr>
        <w:tab/>
        <w:t>The Forms and methods to mobilizations income in state budget and tasks of their improvement.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111.</w:t>
      </w:r>
      <w:r w:rsidRPr="00680274">
        <w:rPr>
          <w:rFonts w:ascii="Times New Roman" w:hAnsi="Times New Roman" w:cs="Times New Roman"/>
          <w:color w:val="000000"/>
          <w:sz w:val="28"/>
          <w:szCs w:val="28"/>
          <w:lang w:val="en-US"/>
        </w:rPr>
        <w:tab/>
        <w:t>THE VAT, problems of its operation and developments.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112.</w:t>
      </w:r>
      <w:r w:rsidRPr="00680274">
        <w:rPr>
          <w:rFonts w:ascii="Times New Roman" w:hAnsi="Times New Roman" w:cs="Times New Roman"/>
          <w:color w:val="000000"/>
          <w:sz w:val="28"/>
          <w:szCs w:val="28"/>
          <w:lang w:val="en-US"/>
        </w:rPr>
        <w:tab/>
        <w:t>The Excises, their role in regulation income state.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113.</w:t>
      </w:r>
      <w:r w:rsidRPr="00680274">
        <w:rPr>
          <w:rFonts w:ascii="Times New Roman" w:hAnsi="Times New Roman" w:cs="Times New Roman"/>
          <w:color w:val="000000"/>
          <w:sz w:val="28"/>
          <w:szCs w:val="28"/>
          <w:lang w:val="en-US"/>
        </w:rPr>
        <w:tab/>
        <w:t>The Development of the system of the payments bosom users in shaping income state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114.</w:t>
      </w:r>
      <w:r w:rsidRPr="00680274">
        <w:rPr>
          <w:rFonts w:ascii="Times New Roman" w:hAnsi="Times New Roman" w:cs="Times New Roman"/>
          <w:color w:val="000000"/>
          <w:sz w:val="28"/>
          <w:szCs w:val="28"/>
          <w:lang w:val="en-US"/>
        </w:rPr>
        <w:tab/>
        <w:t>The Local tax and dues in system of the public revenues.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115.</w:t>
      </w:r>
      <w:r w:rsidRPr="00680274">
        <w:rPr>
          <w:rFonts w:ascii="Times New Roman" w:hAnsi="Times New Roman" w:cs="Times New Roman"/>
          <w:color w:val="000000"/>
          <w:sz w:val="28"/>
          <w:szCs w:val="28"/>
          <w:lang w:val="en-US"/>
        </w:rPr>
        <w:tab/>
        <w:t>The Payments for facility and their place in system income state.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116.</w:t>
      </w:r>
      <w:r w:rsidRPr="00680274">
        <w:rPr>
          <w:rFonts w:ascii="Times New Roman" w:hAnsi="Times New Roman" w:cs="Times New Roman"/>
          <w:color w:val="000000"/>
          <w:sz w:val="28"/>
          <w:szCs w:val="28"/>
          <w:lang w:val="en-US"/>
        </w:rPr>
        <w:tab/>
        <w:t xml:space="preserve">The Financial instruments of attraction investment </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117.</w:t>
      </w:r>
      <w:r w:rsidRPr="00680274">
        <w:rPr>
          <w:rFonts w:ascii="Times New Roman" w:hAnsi="Times New Roman" w:cs="Times New Roman"/>
          <w:color w:val="000000"/>
          <w:sz w:val="28"/>
          <w:szCs w:val="28"/>
          <w:lang w:val="en-US"/>
        </w:rPr>
        <w:tab/>
        <w:t xml:space="preserve"> The Improvement financial politicians state.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118.</w:t>
      </w:r>
      <w:r w:rsidRPr="00680274">
        <w:rPr>
          <w:rFonts w:ascii="Times New Roman" w:hAnsi="Times New Roman" w:cs="Times New Roman"/>
          <w:color w:val="000000"/>
          <w:sz w:val="28"/>
          <w:szCs w:val="28"/>
          <w:lang w:val="en-US"/>
        </w:rPr>
        <w:tab/>
        <w:t xml:space="preserve">The Financial mechanism in realization financial politicians state </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119.</w:t>
      </w:r>
      <w:r w:rsidRPr="00680274">
        <w:rPr>
          <w:rFonts w:ascii="Times New Roman" w:hAnsi="Times New Roman" w:cs="Times New Roman"/>
          <w:color w:val="000000"/>
          <w:sz w:val="28"/>
          <w:szCs w:val="28"/>
          <w:lang w:val="en-US"/>
        </w:rPr>
        <w:tab/>
        <w:t>The Particularities of the financial planning and forecastings in condition of the market relations.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120.</w:t>
      </w:r>
      <w:r w:rsidRPr="00680274">
        <w:rPr>
          <w:rFonts w:ascii="Times New Roman" w:hAnsi="Times New Roman" w:cs="Times New Roman"/>
          <w:color w:val="000000"/>
          <w:sz w:val="28"/>
          <w:szCs w:val="28"/>
          <w:lang w:val="en-US"/>
        </w:rPr>
        <w:tab/>
        <w:t xml:space="preserve">The Organization and types, the forms of the financial checking in Republic Kazakhstan </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121.</w:t>
      </w:r>
      <w:r w:rsidRPr="00680274">
        <w:rPr>
          <w:rFonts w:ascii="Times New Roman" w:hAnsi="Times New Roman" w:cs="Times New Roman"/>
          <w:color w:val="000000"/>
          <w:sz w:val="28"/>
          <w:szCs w:val="28"/>
          <w:lang w:val="en-US"/>
        </w:rPr>
        <w:tab/>
        <w:t>Financial ensuring the processes of the transformation to property.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122.</w:t>
      </w:r>
      <w:r w:rsidRPr="00680274">
        <w:rPr>
          <w:rFonts w:ascii="Times New Roman" w:hAnsi="Times New Roman" w:cs="Times New Roman"/>
          <w:color w:val="000000"/>
          <w:sz w:val="28"/>
          <w:szCs w:val="28"/>
          <w:lang w:val="en-US"/>
        </w:rPr>
        <w:tab/>
        <w:t xml:space="preserve">Audit as the form of the study and estimations of the financial condition </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124.</w:t>
      </w:r>
      <w:r w:rsidRPr="00680274">
        <w:rPr>
          <w:rFonts w:ascii="Times New Roman" w:hAnsi="Times New Roman" w:cs="Times New Roman"/>
          <w:color w:val="000000"/>
          <w:sz w:val="28"/>
          <w:szCs w:val="28"/>
          <w:lang w:val="en-US"/>
        </w:rPr>
        <w:tab/>
        <w:t>The State special funds, need and essence.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125.</w:t>
      </w:r>
      <w:r w:rsidRPr="00680274">
        <w:rPr>
          <w:rFonts w:ascii="Times New Roman" w:hAnsi="Times New Roman" w:cs="Times New Roman"/>
          <w:color w:val="000000"/>
          <w:sz w:val="28"/>
          <w:szCs w:val="28"/>
          <w:lang w:val="en-US"/>
        </w:rPr>
        <w:tab/>
        <w:t>The State special</w:t>
      </w:r>
      <w:r w:rsidR="002A405B">
        <w:rPr>
          <w:rFonts w:ascii="Times New Roman" w:hAnsi="Times New Roman" w:cs="Times New Roman"/>
          <w:color w:val="000000"/>
          <w:sz w:val="28"/>
          <w:szCs w:val="28"/>
          <w:lang w:val="en-US"/>
        </w:rPr>
        <w:t xml:space="preserve"> for</w:t>
      </w:r>
      <w:r w:rsidRPr="00680274">
        <w:rPr>
          <w:rFonts w:ascii="Times New Roman" w:hAnsi="Times New Roman" w:cs="Times New Roman"/>
          <w:color w:val="000000"/>
          <w:sz w:val="28"/>
          <w:szCs w:val="28"/>
          <w:lang w:val="en-US"/>
        </w:rPr>
        <w:t xml:space="preserve"> funds economic purpose.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126.</w:t>
      </w:r>
      <w:r w:rsidRPr="00680274">
        <w:rPr>
          <w:rFonts w:ascii="Times New Roman" w:hAnsi="Times New Roman" w:cs="Times New Roman"/>
          <w:color w:val="000000"/>
          <w:sz w:val="28"/>
          <w:szCs w:val="28"/>
          <w:lang w:val="en-US"/>
        </w:rPr>
        <w:tab/>
        <w:t>The State funds</w:t>
      </w:r>
      <w:r w:rsidR="002A405B" w:rsidRPr="002A405B">
        <w:rPr>
          <w:rFonts w:ascii="Times New Roman" w:hAnsi="Times New Roman" w:cs="Times New Roman"/>
          <w:color w:val="000000"/>
          <w:sz w:val="28"/>
          <w:szCs w:val="28"/>
          <w:lang w:val="en-US"/>
        </w:rPr>
        <w:t xml:space="preserve"> for</w:t>
      </w:r>
      <w:r w:rsidRPr="00680274">
        <w:rPr>
          <w:rFonts w:ascii="Times New Roman" w:hAnsi="Times New Roman" w:cs="Times New Roman"/>
          <w:color w:val="000000"/>
          <w:sz w:val="28"/>
          <w:szCs w:val="28"/>
          <w:lang w:val="en-US"/>
        </w:rPr>
        <w:t xml:space="preserve"> social purpose.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127.</w:t>
      </w:r>
      <w:r w:rsidRPr="00680274">
        <w:rPr>
          <w:rFonts w:ascii="Times New Roman" w:hAnsi="Times New Roman" w:cs="Times New Roman"/>
          <w:color w:val="000000"/>
          <w:sz w:val="28"/>
          <w:szCs w:val="28"/>
          <w:lang w:val="en-US"/>
        </w:rPr>
        <w:tab/>
        <w:t>The Notion and categorization of the public credit.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128.</w:t>
      </w:r>
      <w:r w:rsidRPr="00680274">
        <w:rPr>
          <w:rFonts w:ascii="Times New Roman" w:hAnsi="Times New Roman" w:cs="Times New Roman"/>
          <w:color w:val="000000"/>
          <w:sz w:val="28"/>
          <w:szCs w:val="28"/>
          <w:lang w:val="en-US"/>
        </w:rPr>
        <w:tab/>
        <w:t>The International state debt.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129.</w:t>
      </w:r>
      <w:r w:rsidRPr="00680274">
        <w:rPr>
          <w:rFonts w:ascii="Times New Roman" w:hAnsi="Times New Roman" w:cs="Times New Roman"/>
          <w:color w:val="000000"/>
          <w:sz w:val="28"/>
          <w:szCs w:val="28"/>
          <w:lang w:val="en-US"/>
        </w:rPr>
        <w:tab/>
        <w:t>The State debt.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130.</w:t>
      </w:r>
      <w:r w:rsidRPr="00680274">
        <w:rPr>
          <w:rFonts w:ascii="Times New Roman" w:hAnsi="Times New Roman" w:cs="Times New Roman"/>
          <w:color w:val="000000"/>
          <w:sz w:val="28"/>
          <w:szCs w:val="28"/>
          <w:lang w:val="en-US"/>
        </w:rPr>
        <w:tab/>
        <w:t>Economic essence of the insurance, insurance and finance.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131.</w:t>
      </w:r>
      <w:r w:rsidRPr="00680274">
        <w:rPr>
          <w:rFonts w:ascii="Times New Roman" w:hAnsi="Times New Roman" w:cs="Times New Roman"/>
          <w:color w:val="000000"/>
          <w:sz w:val="28"/>
          <w:szCs w:val="28"/>
          <w:lang w:val="en-US"/>
        </w:rPr>
        <w:tab/>
        <w:t>Shaping the insurance fund.</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132.</w:t>
      </w:r>
      <w:r w:rsidRPr="00680274">
        <w:rPr>
          <w:rFonts w:ascii="Times New Roman" w:hAnsi="Times New Roman" w:cs="Times New Roman"/>
          <w:color w:val="000000"/>
          <w:sz w:val="28"/>
          <w:szCs w:val="28"/>
          <w:lang w:val="en-US"/>
        </w:rPr>
        <w:tab/>
        <w:t>The Tax reforms in Republic Kazakhstan.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133.</w:t>
      </w:r>
      <w:r w:rsidRPr="00680274">
        <w:rPr>
          <w:rFonts w:ascii="Times New Roman" w:hAnsi="Times New Roman" w:cs="Times New Roman"/>
          <w:color w:val="000000"/>
          <w:sz w:val="28"/>
          <w:szCs w:val="28"/>
          <w:lang w:val="en-US"/>
        </w:rPr>
        <w:tab/>
        <w:t>The Tax regulation of the economy.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134.</w:t>
      </w:r>
      <w:r w:rsidRPr="00680274">
        <w:rPr>
          <w:rFonts w:ascii="Times New Roman" w:hAnsi="Times New Roman" w:cs="Times New Roman"/>
          <w:color w:val="000000"/>
          <w:sz w:val="28"/>
          <w:szCs w:val="28"/>
          <w:lang w:val="en-US"/>
        </w:rPr>
        <w:tab/>
        <w:t>Economic essence and role of the state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135.</w:t>
      </w:r>
      <w:r w:rsidRPr="00680274">
        <w:rPr>
          <w:rFonts w:ascii="Times New Roman" w:hAnsi="Times New Roman" w:cs="Times New Roman"/>
          <w:color w:val="000000"/>
          <w:sz w:val="28"/>
          <w:szCs w:val="28"/>
          <w:lang w:val="en-US"/>
        </w:rPr>
        <w:tab/>
        <w:t>The Composition and structure of the state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 xml:space="preserve"> 136.</w:t>
      </w:r>
      <w:r w:rsidRPr="00680274">
        <w:rPr>
          <w:rFonts w:ascii="Times New Roman" w:hAnsi="Times New Roman" w:cs="Times New Roman"/>
          <w:color w:val="000000"/>
          <w:sz w:val="28"/>
          <w:szCs w:val="28"/>
          <w:lang w:val="en-US"/>
        </w:rPr>
        <w:tab/>
        <w:t>The Role of the budget in sharing the gross public product.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137.</w:t>
      </w:r>
      <w:r w:rsidRPr="00680274">
        <w:rPr>
          <w:rFonts w:ascii="Times New Roman" w:hAnsi="Times New Roman" w:cs="Times New Roman"/>
          <w:color w:val="000000"/>
          <w:sz w:val="28"/>
          <w:szCs w:val="28"/>
          <w:lang w:val="en-US"/>
        </w:rPr>
        <w:tab/>
        <w:t>The Particularities of the state budget in modern condition.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138.</w:t>
      </w:r>
      <w:r w:rsidRPr="00680274">
        <w:rPr>
          <w:rFonts w:ascii="Times New Roman" w:hAnsi="Times New Roman" w:cs="Times New Roman"/>
          <w:color w:val="000000"/>
          <w:sz w:val="28"/>
          <w:szCs w:val="28"/>
          <w:lang w:val="en-US"/>
        </w:rPr>
        <w:tab/>
        <w:t>The Development of the budgetary system of the Republic Kazakhstan.</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139.</w:t>
      </w:r>
      <w:r w:rsidRPr="00680274">
        <w:rPr>
          <w:rFonts w:ascii="Times New Roman" w:hAnsi="Times New Roman" w:cs="Times New Roman"/>
          <w:color w:val="000000"/>
          <w:sz w:val="28"/>
          <w:szCs w:val="28"/>
          <w:lang w:val="en-US"/>
        </w:rPr>
        <w:tab/>
        <w:t>Distribution incom</w:t>
      </w:r>
      <w:r w:rsidRPr="00680274">
        <w:rPr>
          <w:rFonts w:ascii="Times New Roman" w:hAnsi="Times New Roman" w:cs="Times New Roman"/>
          <w:color w:val="000000"/>
          <w:sz w:val="28"/>
          <w:szCs w:val="28"/>
        </w:rPr>
        <w:t>е</w:t>
      </w:r>
      <w:r w:rsidRPr="00680274">
        <w:rPr>
          <w:rFonts w:ascii="Times New Roman" w:hAnsi="Times New Roman" w:cs="Times New Roman"/>
          <w:color w:val="000000"/>
          <w:sz w:val="28"/>
          <w:szCs w:val="28"/>
          <w:lang w:val="en-US"/>
        </w:rPr>
        <w:t xml:space="preserve"> and expenses between separate section of the budgetary system.</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140.</w:t>
      </w:r>
      <w:r w:rsidRPr="00680274">
        <w:rPr>
          <w:rFonts w:ascii="Times New Roman" w:hAnsi="Times New Roman" w:cs="Times New Roman"/>
          <w:color w:val="000000"/>
          <w:sz w:val="28"/>
          <w:szCs w:val="28"/>
          <w:lang w:val="en-US"/>
        </w:rPr>
        <w:tab/>
        <w:t>The Categorization of the insurance.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141.</w:t>
      </w:r>
      <w:r w:rsidRPr="00680274">
        <w:rPr>
          <w:rFonts w:ascii="Times New Roman" w:hAnsi="Times New Roman" w:cs="Times New Roman"/>
          <w:color w:val="000000"/>
          <w:sz w:val="28"/>
          <w:szCs w:val="28"/>
          <w:lang w:val="en-US"/>
        </w:rPr>
        <w:tab/>
        <w:t>The Contents and tasks of the state bank regulation of the economy.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142.</w:t>
      </w:r>
      <w:r w:rsidRPr="00680274">
        <w:rPr>
          <w:rFonts w:ascii="Times New Roman" w:hAnsi="Times New Roman" w:cs="Times New Roman"/>
          <w:color w:val="000000"/>
          <w:sz w:val="28"/>
          <w:szCs w:val="28"/>
          <w:lang w:val="en-US"/>
        </w:rPr>
        <w:tab/>
        <w:t xml:space="preserve">Makroekonomic </w:t>
      </w:r>
      <w:r w:rsidRPr="002A405B">
        <w:rPr>
          <w:rFonts w:ascii="Times New Roman" w:hAnsi="Times New Roman" w:cs="Times New Roman"/>
          <w:color w:val="000000"/>
          <w:sz w:val="28"/>
          <w:szCs w:val="28"/>
          <w:lang w:val="en-US"/>
        </w:rPr>
        <w:t xml:space="preserve"> </w:t>
      </w:r>
      <w:r w:rsidRPr="00680274">
        <w:rPr>
          <w:rFonts w:ascii="Times New Roman" w:hAnsi="Times New Roman" w:cs="Times New Roman"/>
          <w:color w:val="000000"/>
          <w:sz w:val="28"/>
          <w:szCs w:val="28"/>
          <w:lang w:val="en-US"/>
        </w:rPr>
        <w:t>balance and finance.</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143.</w:t>
      </w:r>
      <w:r w:rsidRPr="00680274">
        <w:rPr>
          <w:rFonts w:ascii="Times New Roman" w:hAnsi="Times New Roman" w:cs="Times New Roman"/>
          <w:color w:val="000000"/>
          <w:sz w:val="28"/>
          <w:szCs w:val="28"/>
          <w:lang w:val="en-US"/>
        </w:rPr>
        <w:tab/>
        <w:t>The Notion expenses and taxes. Mulitiplikator balanced budget.</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144.</w:t>
      </w:r>
      <w:r w:rsidRPr="00680274">
        <w:rPr>
          <w:rFonts w:ascii="Times New Roman" w:hAnsi="Times New Roman" w:cs="Times New Roman"/>
          <w:color w:val="000000"/>
          <w:sz w:val="28"/>
          <w:szCs w:val="28"/>
          <w:lang w:val="en-US"/>
        </w:rPr>
        <w:tab/>
        <w:t xml:space="preserve">The Notion financial market. </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145.</w:t>
      </w:r>
      <w:r w:rsidRPr="00680274">
        <w:rPr>
          <w:rFonts w:ascii="Times New Roman" w:hAnsi="Times New Roman" w:cs="Times New Roman"/>
          <w:color w:val="000000"/>
          <w:sz w:val="28"/>
          <w:szCs w:val="28"/>
          <w:lang w:val="en-US"/>
        </w:rPr>
        <w:tab/>
        <w:t>The Securities, their types. The Issue and referencing the securities.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146.</w:t>
      </w:r>
      <w:r w:rsidRPr="00680274">
        <w:rPr>
          <w:rFonts w:ascii="Times New Roman" w:hAnsi="Times New Roman" w:cs="Times New Roman"/>
          <w:color w:val="000000"/>
          <w:sz w:val="28"/>
          <w:szCs w:val="28"/>
          <w:lang w:val="en-US"/>
        </w:rPr>
        <w:tab/>
        <w:t>Foreign economic activity, their importance and types.</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147.</w:t>
      </w:r>
      <w:r w:rsidRPr="00680274">
        <w:rPr>
          <w:rFonts w:ascii="Times New Roman" w:hAnsi="Times New Roman" w:cs="Times New Roman"/>
          <w:color w:val="000000"/>
          <w:sz w:val="28"/>
          <w:szCs w:val="28"/>
          <w:lang w:val="en-US"/>
        </w:rPr>
        <w:tab/>
        <w:t>The Forms and methods of the regulation to foreign economic activity.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lastRenderedPageBreak/>
        <w:t>148.</w:t>
      </w:r>
      <w:r w:rsidRPr="00680274">
        <w:rPr>
          <w:rFonts w:ascii="Times New Roman" w:hAnsi="Times New Roman" w:cs="Times New Roman"/>
          <w:color w:val="000000"/>
          <w:sz w:val="28"/>
          <w:szCs w:val="28"/>
          <w:lang w:val="en-US"/>
        </w:rPr>
        <w:tab/>
        <w:t>The Role finance in stabilizations of the economy.</w:t>
      </w:r>
    </w:p>
    <w:p w:rsidR="00680274" w:rsidRPr="00680274" w:rsidRDefault="00680274" w:rsidP="00680274">
      <w:pPr>
        <w:autoSpaceDE w:val="0"/>
        <w:autoSpaceDN w:val="0"/>
        <w:adjustRightInd w:val="0"/>
        <w:spacing w:after="0" w:line="240" w:lineRule="auto"/>
        <w:rPr>
          <w:rFonts w:ascii="Times New Roman" w:hAnsi="Times New Roman" w:cs="Times New Roman"/>
          <w:color w:val="000000"/>
          <w:sz w:val="28"/>
          <w:szCs w:val="28"/>
          <w:lang w:val="en-US"/>
        </w:rPr>
      </w:pPr>
      <w:r w:rsidRPr="00680274">
        <w:rPr>
          <w:rFonts w:ascii="Times New Roman" w:hAnsi="Times New Roman" w:cs="Times New Roman"/>
          <w:color w:val="000000"/>
          <w:sz w:val="28"/>
          <w:szCs w:val="28"/>
          <w:lang w:val="en-US"/>
        </w:rPr>
        <w:t>149.</w:t>
      </w:r>
      <w:r w:rsidRPr="00680274">
        <w:rPr>
          <w:rFonts w:ascii="Times New Roman" w:hAnsi="Times New Roman" w:cs="Times New Roman"/>
          <w:color w:val="000000"/>
          <w:sz w:val="28"/>
          <w:szCs w:val="28"/>
          <w:lang w:val="en-US"/>
        </w:rPr>
        <w:tab/>
        <w:t xml:space="preserve">The Relationship finance and inflation </w:t>
      </w:r>
    </w:p>
    <w:p w:rsidR="00D2177E" w:rsidRPr="00680274" w:rsidRDefault="00680274" w:rsidP="00680274">
      <w:pPr>
        <w:autoSpaceDE w:val="0"/>
        <w:autoSpaceDN w:val="0"/>
        <w:adjustRightInd w:val="0"/>
        <w:spacing w:after="0" w:line="240" w:lineRule="auto"/>
        <w:jc w:val="both"/>
        <w:rPr>
          <w:rFonts w:ascii="Times New Roman" w:hAnsi="Times New Roman" w:cs="Times New Roman"/>
          <w:b/>
          <w:color w:val="000000"/>
          <w:sz w:val="28"/>
          <w:szCs w:val="28"/>
          <w:lang w:val="en-US"/>
        </w:rPr>
      </w:pPr>
      <w:r w:rsidRPr="00680274">
        <w:rPr>
          <w:rFonts w:ascii="Times New Roman" w:hAnsi="Times New Roman" w:cs="Times New Roman"/>
          <w:color w:val="000000"/>
          <w:sz w:val="28"/>
          <w:szCs w:val="28"/>
          <w:lang w:val="en-US"/>
        </w:rPr>
        <w:t>150.</w:t>
      </w:r>
      <w:r w:rsidRPr="00680274">
        <w:rPr>
          <w:rFonts w:ascii="Times New Roman" w:hAnsi="Times New Roman" w:cs="Times New Roman"/>
          <w:color w:val="000000"/>
          <w:sz w:val="28"/>
          <w:szCs w:val="28"/>
          <w:lang w:val="en-US"/>
        </w:rPr>
        <w:tab/>
        <w:t>Financial methods of the regular</w:t>
      </w:r>
    </w:p>
    <w:p w:rsidR="00680274" w:rsidRPr="00C01541" w:rsidRDefault="00680274" w:rsidP="00D2177E">
      <w:pPr>
        <w:autoSpaceDE w:val="0"/>
        <w:autoSpaceDN w:val="0"/>
        <w:adjustRightInd w:val="0"/>
        <w:spacing w:after="0" w:line="240" w:lineRule="auto"/>
        <w:jc w:val="both"/>
        <w:rPr>
          <w:rFonts w:ascii="Times New Roman" w:hAnsi="Times New Roman" w:cs="Times New Roman"/>
          <w:b/>
          <w:color w:val="000000"/>
          <w:sz w:val="28"/>
          <w:szCs w:val="28"/>
          <w:lang w:val="en-US"/>
        </w:rPr>
      </w:pPr>
    </w:p>
    <w:p w:rsidR="00422A60" w:rsidRPr="00FF0EFC" w:rsidRDefault="00422A60" w:rsidP="00422A60">
      <w:pPr>
        <w:autoSpaceDE w:val="0"/>
        <w:autoSpaceDN w:val="0"/>
        <w:adjustRightInd w:val="0"/>
        <w:spacing w:after="0" w:line="240" w:lineRule="auto"/>
        <w:jc w:val="both"/>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List of the advisable literature</w:t>
      </w:r>
    </w:p>
    <w:p w:rsidR="001A1D8F" w:rsidRPr="00BB6B21" w:rsidRDefault="001A1D8F" w:rsidP="001A1D8F">
      <w:pPr>
        <w:spacing w:after="0" w:line="240" w:lineRule="auto"/>
        <w:rPr>
          <w:rFonts w:ascii="Times New Roman" w:eastAsia="Times New Roman" w:hAnsi="Times New Roman" w:cs="Times New Roman"/>
          <w:sz w:val="28"/>
          <w:szCs w:val="28"/>
          <w:lang w:val="en-US"/>
        </w:rPr>
      </w:pPr>
      <w:r w:rsidRPr="00BB6B21">
        <w:rPr>
          <w:rFonts w:ascii="Times New Roman" w:eastAsia="Times New Roman" w:hAnsi="Times New Roman" w:cs="Times New Roman"/>
          <w:sz w:val="28"/>
          <w:szCs w:val="28"/>
          <w:lang w:val="en-US"/>
        </w:rPr>
        <w:t>1. Summary:</w:t>
      </w:r>
      <w:r w:rsidRPr="00BB6B21">
        <w:rPr>
          <w:rFonts w:ascii="Times New Roman" w:eastAsia="Times New Roman" w:hAnsi="Times New Roman" w:cs="Times New Roman"/>
          <w:sz w:val="28"/>
          <w:szCs w:val="28"/>
          <w:lang w:val="en-US"/>
        </w:rPr>
        <w:br/>
        <w:t>1.1 Analysis of the commercial bank. Ed. S</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I</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Kumok - Moscow: Veche, 2013.</w:t>
      </w:r>
      <w:r w:rsidRPr="00BB6B21">
        <w:rPr>
          <w:rFonts w:ascii="Times New Roman" w:eastAsia="Times New Roman" w:hAnsi="Times New Roman" w:cs="Times New Roman"/>
          <w:sz w:val="28"/>
          <w:szCs w:val="28"/>
          <w:lang w:val="en-US"/>
        </w:rPr>
        <w:br/>
        <w:t>1.2 O</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I</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lavrushin "Banking", M: "Finance and Statistics", 2015</w:t>
      </w:r>
      <w:r w:rsidRPr="00BB6B21">
        <w:rPr>
          <w:rFonts w:ascii="Times New Roman" w:eastAsia="Times New Roman" w:hAnsi="Times New Roman" w:cs="Times New Roman"/>
          <w:sz w:val="28"/>
          <w:szCs w:val="28"/>
          <w:lang w:val="en-US"/>
        </w:rPr>
        <w:br/>
        <w:t>2. Legislation of the Republic of Kazakhstan:</w:t>
      </w:r>
      <w:r w:rsidRPr="00BB6B21">
        <w:rPr>
          <w:rFonts w:ascii="Times New Roman" w:eastAsia="Times New Roman" w:hAnsi="Times New Roman" w:cs="Times New Roman"/>
          <w:sz w:val="28"/>
          <w:szCs w:val="28"/>
          <w:lang w:val="en-US"/>
        </w:rPr>
        <w:br/>
        <w:t>2.1 Decree of the President of the Republic of Kazakhstan dated November 12, 2013. "On the introduction of the national currency of the Republic of Kazakhstan."</w:t>
      </w:r>
      <w:r w:rsidRPr="00BB6B21">
        <w:rPr>
          <w:rFonts w:ascii="Times New Roman" w:eastAsia="Times New Roman" w:hAnsi="Times New Roman" w:cs="Times New Roman"/>
          <w:sz w:val="28"/>
          <w:szCs w:val="28"/>
          <w:lang w:val="en-US"/>
        </w:rPr>
        <w:br/>
        <w:t>2.2 Law of the Republic of Kazakhstan dated 13 December 201</w:t>
      </w:r>
      <w:r w:rsidRPr="00980FED">
        <w:rPr>
          <w:rFonts w:ascii="Times New Roman" w:eastAsia="Times New Roman" w:hAnsi="Times New Roman" w:cs="Times New Roman"/>
          <w:sz w:val="28"/>
          <w:szCs w:val="28"/>
          <w:lang w:val="en-US"/>
        </w:rPr>
        <w:t>4</w:t>
      </w:r>
      <w:r w:rsidRPr="00BB6B21">
        <w:rPr>
          <w:rFonts w:ascii="Times New Roman" w:eastAsia="Times New Roman" w:hAnsi="Times New Roman" w:cs="Times New Roman"/>
          <w:sz w:val="28"/>
          <w:szCs w:val="28"/>
          <w:lang w:val="en-US"/>
        </w:rPr>
        <w:t>. "On the monetary system of the Republic of Kazakhstan."</w:t>
      </w:r>
      <w:r w:rsidRPr="00BB6B21">
        <w:rPr>
          <w:rFonts w:ascii="Times New Roman" w:eastAsia="Times New Roman" w:hAnsi="Times New Roman" w:cs="Times New Roman"/>
          <w:sz w:val="28"/>
          <w:szCs w:val="28"/>
          <w:lang w:val="en-US"/>
        </w:rPr>
        <w:br/>
        <w:t>2.3 Law of the Republic of Kazakhstan dated March 30, 201</w:t>
      </w:r>
      <w:r w:rsidRPr="00980FED">
        <w:rPr>
          <w:rFonts w:ascii="Times New Roman" w:eastAsia="Times New Roman" w:hAnsi="Times New Roman" w:cs="Times New Roman"/>
          <w:sz w:val="28"/>
          <w:szCs w:val="28"/>
          <w:lang w:val="en-US"/>
        </w:rPr>
        <w:t>4</w:t>
      </w:r>
      <w:r w:rsidRPr="00BB6B21">
        <w:rPr>
          <w:rFonts w:ascii="Times New Roman" w:eastAsia="Times New Roman" w:hAnsi="Times New Roman" w:cs="Times New Roman"/>
          <w:sz w:val="28"/>
          <w:szCs w:val="28"/>
          <w:lang w:val="en-US"/>
        </w:rPr>
        <w:t>. "On the National Bank of the Republic of Kazakhstan." 2013</w:t>
      </w:r>
      <w:r w:rsidRPr="00BB6B21">
        <w:rPr>
          <w:rFonts w:ascii="Times New Roman" w:eastAsia="Times New Roman" w:hAnsi="Times New Roman" w:cs="Times New Roman"/>
          <w:sz w:val="28"/>
          <w:szCs w:val="28"/>
          <w:lang w:val="en-US"/>
        </w:rPr>
        <w:br/>
        <w:t>2.4 Law of the Republic of Kazakhstan dated August 31, 201</w:t>
      </w:r>
      <w:r w:rsidRPr="00980FED">
        <w:rPr>
          <w:rFonts w:ascii="Times New Roman" w:eastAsia="Times New Roman" w:hAnsi="Times New Roman" w:cs="Times New Roman"/>
          <w:sz w:val="28"/>
          <w:szCs w:val="28"/>
          <w:lang w:val="en-US"/>
        </w:rPr>
        <w:t>5</w:t>
      </w:r>
      <w:r w:rsidRPr="00BB6B21">
        <w:rPr>
          <w:rFonts w:ascii="Times New Roman" w:eastAsia="Times New Roman" w:hAnsi="Times New Roman" w:cs="Times New Roman"/>
          <w:sz w:val="28"/>
          <w:szCs w:val="28"/>
          <w:lang w:val="en-US"/>
        </w:rPr>
        <w:t>. "On banks and banking activity in the Republic of Kazakhstan."</w:t>
      </w:r>
      <w:r w:rsidRPr="00BB6B21">
        <w:rPr>
          <w:rFonts w:ascii="Times New Roman" w:eastAsia="Times New Roman" w:hAnsi="Times New Roman" w:cs="Times New Roman"/>
          <w:sz w:val="28"/>
          <w:szCs w:val="28"/>
          <w:lang w:val="en-US"/>
        </w:rPr>
        <w:br/>
        <w:t>2.5 Law of the Republic of Kazakhstan dated June 29, 2013"About payments and money transfers".</w:t>
      </w:r>
      <w:r w:rsidRPr="00BB6B21">
        <w:rPr>
          <w:rFonts w:ascii="Times New Roman" w:eastAsia="Times New Roman" w:hAnsi="Times New Roman" w:cs="Times New Roman"/>
          <w:sz w:val="28"/>
          <w:szCs w:val="28"/>
          <w:lang w:val="en-US"/>
        </w:rPr>
        <w:br/>
        <w:t>2.6 Law of the Republic of Kazakhstan dated April 28, 201</w:t>
      </w:r>
      <w:r w:rsidRPr="00980FED">
        <w:rPr>
          <w:rFonts w:ascii="Times New Roman" w:eastAsia="Times New Roman" w:hAnsi="Times New Roman" w:cs="Times New Roman"/>
          <w:sz w:val="28"/>
          <w:szCs w:val="28"/>
          <w:lang w:val="en-US"/>
        </w:rPr>
        <w:t>3</w:t>
      </w:r>
      <w:r w:rsidRPr="00BB6B21">
        <w:rPr>
          <w:rFonts w:ascii="Times New Roman" w:eastAsia="Times New Roman" w:hAnsi="Times New Roman" w:cs="Times New Roman"/>
          <w:sz w:val="28"/>
          <w:szCs w:val="28"/>
          <w:lang w:val="en-US"/>
        </w:rPr>
        <w:t>. "On circulation of bills in the Republic of Kazakhstan."</w:t>
      </w:r>
      <w:r w:rsidRPr="00BB6B21">
        <w:rPr>
          <w:rFonts w:ascii="Times New Roman" w:eastAsia="Times New Roman" w:hAnsi="Times New Roman" w:cs="Times New Roman"/>
          <w:sz w:val="28"/>
          <w:szCs w:val="28"/>
          <w:lang w:val="en-US"/>
        </w:rPr>
        <w:br/>
        <w:t>2.7 Law of RK dated December 7, 201</w:t>
      </w:r>
      <w:r w:rsidRPr="00980FED">
        <w:rPr>
          <w:rFonts w:ascii="Times New Roman" w:eastAsia="Times New Roman" w:hAnsi="Times New Roman" w:cs="Times New Roman"/>
          <w:sz w:val="28"/>
          <w:szCs w:val="28"/>
          <w:lang w:val="en-US"/>
        </w:rPr>
        <w:t>4</w:t>
      </w:r>
      <w:r w:rsidRPr="00BB6B21">
        <w:rPr>
          <w:rFonts w:ascii="Times New Roman" w:eastAsia="Times New Roman" w:hAnsi="Times New Roman" w:cs="Times New Roman"/>
          <w:sz w:val="28"/>
          <w:szCs w:val="28"/>
          <w:lang w:val="en-US"/>
        </w:rPr>
        <w:t>. "On housing construction savings in the Republic of Kazakhstan."</w:t>
      </w:r>
      <w:r w:rsidRPr="00BB6B21">
        <w:rPr>
          <w:rFonts w:ascii="Times New Roman" w:eastAsia="Times New Roman" w:hAnsi="Times New Roman" w:cs="Times New Roman"/>
          <w:sz w:val="28"/>
          <w:szCs w:val="28"/>
          <w:lang w:val="en-US"/>
        </w:rPr>
        <w:br/>
        <w:t>2.8 Law of RK of 25 April 2001. "On the Development Bank of Kazakhstan".</w:t>
      </w:r>
      <w:r w:rsidRPr="00BB6B21">
        <w:rPr>
          <w:rFonts w:ascii="Times New Roman" w:eastAsia="Times New Roman" w:hAnsi="Times New Roman" w:cs="Times New Roman"/>
          <w:sz w:val="28"/>
          <w:szCs w:val="28"/>
          <w:lang w:val="en-US"/>
        </w:rPr>
        <w:br/>
        <w:t>2.9 Law of the Republic of Kazakhstan dated May 13, 2012"On Joint Stock Companies".</w:t>
      </w:r>
      <w:r w:rsidRPr="00BB6B21">
        <w:rPr>
          <w:rFonts w:ascii="Times New Roman" w:eastAsia="Times New Roman" w:hAnsi="Times New Roman" w:cs="Times New Roman"/>
          <w:sz w:val="28"/>
          <w:szCs w:val="28"/>
          <w:lang w:val="en-US"/>
        </w:rPr>
        <w:br/>
        <w:t>2.10  Law of the Republic of Kazakhstan dated July 2, 2013"On the Securities Market".</w:t>
      </w:r>
      <w:r w:rsidRPr="00BB6B21">
        <w:rPr>
          <w:rFonts w:ascii="Times New Roman" w:eastAsia="Times New Roman" w:hAnsi="Times New Roman" w:cs="Times New Roman"/>
          <w:sz w:val="28"/>
          <w:szCs w:val="28"/>
          <w:lang w:val="en-US"/>
        </w:rPr>
        <w:br/>
        <w:t>2.11 The Law of the Republic of Kazakhstan dated July 4</w:t>
      </w:r>
      <w:r w:rsidRPr="00980FED">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201</w:t>
      </w:r>
      <w:r w:rsidRPr="00980FED">
        <w:rPr>
          <w:rFonts w:ascii="Times New Roman" w:eastAsia="Times New Roman" w:hAnsi="Times New Roman" w:cs="Times New Roman"/>
          <w:sz w:val="28"/>
          <w:szCs w:val="28"/>
          <w:lang w:val="en-US"/>
        </w:rPr>
        <w:t>4</w:t>
      </w:r>
      <w:r w:rsidRPr="00BB6B21">
        <w:rPr>
          <w:rFonts w:ascii="Times New Roman" w:eastAsia="Times New Roman" w:hAnsi="Times New Roman" w:cs="Times New Roman"/>
          <w:sz w:val="28"/>
          <w:szCs w:val="28"/>
          <w:lang w:val="en-US"/>
        </w:rPr>
        <w:t>. "On State Regulation and Supervision of Financial Market and Financial Organizations".</w:t>
      </w:r>
      <w:r w:rsidRPr="00BB6B21">
        <w:rPr>
          <w:rFonts w:ascii="Times New Roman" w:eastAsia="Times New Roman" w:hAnsi="Times New Roman" w:cs="Times New Roman"/>
          <w:sz w:val="28"/>
          <w:szCs w:val="28"/>
          <w:lang w:val="en-US"/>
        </w:rPr>
        <w:br/>
        <w:t>2.12 The Law of RK of 13 June 201</w:t>
      </w:r>
      <w:r w:rsidRPr="00980FED">
        <w:rPr>
          <w:rFonts w:ascii="Times New Roman" w:eastAsia="Times New Roman" w:hAnsi="Times New Roman" w:cs="Times New Roman"/>
          <w:sz w:val="28"/>
          <w:szCs w:val="28"/>
          <w:lang w:val="en-US"/>
        </w:rPr>
        <w:t>5</w:t>
      </w:r>
      <w:r w:rsidRPr="00BB6B21">
        <w:rPr>
          <w:rFonts w:ascii="Times New Roman" w:eastAsia="Times New Roman" w:hAnsi="Times New Roman" w:cs="Times New Roman"/>
          <w:sz w:val="28"/>
          <w:szCs w:val="28"/>
          <w:lang w:val="en-US"/>
        </w:rPr>
        <w:t>. "On Currency Regulation and Currency Control"</w:t>
      </w:r>
      <w:r w:rsidRPr="00BB6B21">
        <w:rPr>
          <w:rFonts w:ascii="Times New Roman" w:eastAsia="Times New Roman" w:hAnsi="Times New Roman" w:cs="Times New Roman"/>
          <w:sz w:val="28"/>
          <w:szCs w:val="28"/>
          <w:lang w:val="en-US"/>
        </w:rPr>
        <w:br/>
        <w:t>2.13 The law of RK dated July 7, 2013 "On mandatory guaranteeing of the deposits placed in second-tier banks"</w:t>
      </w:r>
      <w:r w:rsidRPr="00BB6B21">
        <w:rPr>
          <w:rFonts w:ascii="Times New Roman" w:eastAsia="Times New Roman" w:hAnsi="Times New Roman" w:cs="Times New Roman"/>
          <w:sz w:val="28"/>
          <w:szCs w:val="28"/>
          <w:lang w:val="en-US"/>
        </w:rPr>
        <w:br/>
        <w:t>3. General:</w:t>
      </w:r>
      <w:r w:rsidRPr="00BB6B21">
        <w:rPr>
          <w:rFonts w:ascii="Times New Roman" w:eastAsia="Times New Roman" w:hAnsi="Times New Roman" w:cs="Times New Roman"/>
          <w:sz w:val="28"/>
          <w:szCs w:val="28"/>
          <w:lang w:val="en-US"/>
        </w:rPr>
        <w:br/>
        <w:t>3.1 Peter S. Rose. "Bank management", M .: "Delo", in 20</w:t>
      </w:r>
      <w:r w:rsidRPr="00980FED">
        <w:rPr>
          <w:rFonts w:ascii="Times New Roman" w:eastAsia="Times New Roman" w:hAnsi="Times New Roman" w:cs="Times New Roman"/>
          <w:sz w:val="28"/>
          <w:szCs w:val="28"/>
          <w:lang w:val="en-US"/>
        </w:rPr>
        <w:t>13</w:t>
      </w:r>
      <w:r w:rsidRPr="00BB6B21">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br/>
        <w:t>3.2 E</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V</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Egorov, A.V.Romanov, V.A.Romanova. Banking Marketing. Study posobie. M:. TEIS 2013</w:t>
      </w:r>
      <w:r w:rsidRPr="00BB6B21">
        <w:rPr>
          <w:rFonts w:ascii="Times New Roman" w:eastAsia="Times New Roman" w:hAnsi="Times New Roman" w:cs="Times New Roman"/>
          <w:sz w:val="28"/>
          <w:szCs w:val="28"/>
          <w:lang w:val="en-US"/>
        </w:rPr>
        <w:br/>
        <w:t>3.3 Balabanov I</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T</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Risk Management - M .: Finance and Statistics, 2012.</w:t>
      </w:r>
      <w:r w:rsidRPr="00BB6B21">
        <w:rPr>
          <w:rFonts w:ascii="Times New Roman" w:eastAsia="Times New Roman" w:hAnsi="Times New Roman" w:cs="Times New Roman"/>
          <w:sz w:val="28"/>
          <w:szCs w:val="28"/>
          <w:lang w:val="en-US"/>
        </w:rPr>
        <w:br/>
        <w:t>3.4 Mirkin Y</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M</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Securities and the stock market, M .: - "Perspective", 2014.</w:t>
      </w:r>
      <w:r w:rsidRPr="00BB6B21">
        <w:rPr>
          <w:rFonts w:ascii="Times New Roman" w:eastAsia="Times New Roman" w:hAnsi="Times New Roman" w:cs="Times New Roman"/>
          <w:sz w:val="28"/>
          <w:szCs w:val="28"/>
          <w:lang w:val="en-US"/>
        </w:rPr>
        <w:br/>
        <w:t>3.5 Achkasov A</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N</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Active operations of commercial banks - M.2012.</w:t>
      </w:r>
      <w:r w:rsidRPr="00BB6B21">
        <w:rPr>
          <w:rFonts w:ascii="Times New Roman" w:eastAsia="Times New Roman" w:hAnsi="Times New Roman" w:cs="Times New Roman"/>
          <w:sz w:val="28"/>
          <w:szCs w:val="28"/>
          <w:lang w:val="en-US"/>
        </w:rPr>
        <w:br/>
        <w:t>3.6 Spitcin I</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O</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Spitcin Ya.O. Marketing banke.- Ternopil, K: JSC "Tarnkes" CMMS "Pispayp", 20</w:t>
      </w:r>
      <w:r w:rsidRPr="001A1D8F">
        <w:rPr>
          <w:rFonts w:ascii="Times New Roman" w:eastAsia="Times New Roman" w:hAnsi="Times New Roman" w:cs="Times New Roman"/>
          <w:sz w:val="28"/>
          <w:szCs w:val="28"/>
          <w:lang w:val="en-US"/>
        </w:rPr>
        <w:t>14</w:t>
      </w:r>
      <w:r w:rsidRPr="00BB6B21">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br/>
      </w:r>
      <w:r w:rsidRPr="00BB6B21">
        <w:rPr>
          <w:rFonts w:ascii="Times New Roman" w:eastAsia="Times New Roman" w:hAnsi="Times New Roman" w:cs="Times New Roman"/>
          <w:sz w:val="28"/>
          <w:szCs w:val="28"/>
          <w:lang w:val="en-US"/>
        </w:rPr>
        <w:lastRenderedPageBreak/>
        <w:t>3.7 Utkin E</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A</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Bank marketing. Study posobie.-2nd edition, M .: INFRA-M, 20</w:t>
      </w:r>
      <w:r w:rsidRPr="00980FED">
        <w:rPr>
          <w:rFonts w:ascii="Times New Roman" w:eastAsia="Times New Roman" w:hAnsi="Times New Roman" w:cs="Times New Roman"/>
          <w:sz w:val="28"/>
          <w:szCs w:val="28"/>
          <w:lang w:val="en-US"/>
        </w:rPr>
        <w:t>13</w:t>
      </w:r>
      <w:r w:rsidRPr="00BB6B21">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br/>
        <w:t>3.8 Shakhov V</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V</w:t>
      </w:r>
      <w:r w:rsidR="00EF163B">
        <w:rPr>
          <w:rFonts w:ascii="Times New Roman" w:eastAsia="Times New Roman" w:hAnsi="Times New Roman" w:cs="Times New Roman"/>
          <w:sz w:val="28"/>
          <w:szCs w:val="28"/>
          <w:lang w:val="en-US"/>
        </w:rPr>
        <w:t>.,</w:t>
      </w:r>
      <w:r w:rsidRPr="00BB6B21">
        <w:rPr>
          <w:rFonts w:ascii="Times New Roman" w:eastAsia="Times New Roman" w:hAnsi="Times New Roman" w:cs="Times New Roman"/>
          <w:sz w:val="28"/>
          <w:szCs w:val="28"/>
          <w:lang w:val="en-US"/>
        </w:rPr>
        <w:t xml:space="preserve"> Introduction to insurance: Textbook. - 2nd edition, M .: "Finance and Statistics" 2011.</w:t>
      </w:r>
      <w:r w:rsidRPr="00BB6B21">
        <w:rPr>
          <w:rFonts w:ascii="Times New Roman" w:eastAsia="Times New Roman" w:hAnsi="Times New Roman" w:cs="Times New Roman"/>
          <w:sz w:val="28"/>
          <w:szCs w:val="28"/>
          <w:lang w:val="en-US"/>
        </w:rPr>
        <w:br/>
        <w:t>3.9 Official publication of the National Bank of Kazakhstan:</w:t>
      </w:r>
      <w:r w:rsidRPr="00BB6B21">
        <w:rPr>
          <w:rFonts w:ascii="Times New Roman" w:eastAsia="Times New Roman" w:hAnsi="Times New Roman" w:cs="Times New Roman"/>
          <w:sz w:val="28"/>
          <w:szCs w:val="28"/>
          <w:lang w:val="en-US"/>
        </w:rPr>
        <w:br/>
        <w:t>a) Bulletin of the National Bank of the Republic of Kazakhstan - the frequency of -2 times per month; It contains current information about the current state of the banking system and financial markets; regulations governing the activities of banks and other credit institutions; decisions of the Board and the Directorate of the National Bank of Kazakhstan;</w:t>
      </w:r>
      <w:r w:rsidRPr="00BB6B21">
        <w:rPr>
          <w:rFonts w:ascii="Times New Roman" w:eastAsia="Times New Roman" w:hAnsi="Times New Roman" w:cs="Times New Roman"/>
          <w:sz w:val="28"/>
          <w:szCs w:val="28"/>
          <w:lang w:val="en-US"/>
        </w:rPr>
        <w:br/>
        <w:t>     b) Statistical Bulletin of the National Bank of Kazakhst</w:t>
      </w:r>
      <w:r w:rsidR="00BA6A46">
        <w:rPr>
          <w:rFonts w:ascii="Times New Roman" w:eastAsia="Times New Roman" w:hAnsi="Times New Roman" w:cs="Times New Roman"/>
          <w:sz w:val="28"/>
          <w:szCs w:val="28"/>
          <w:lang w:val="en-US"/>
        </w:rPr>
        <w:t xml:space="preserve">an -ezhemesyachnoe edition    </w:t>
      </w:r>
      <w:r w:rsidRPr="00BB6B21">
        <w:rPr>
          <w:rFonts w:ascii="Times New Roman" w:eastAsia="Times New Roman" w:hAnsi="Times New Roman" w:cs="Times New Roman"/>
          <w:sz w:val="28"/>
          <w:szCs w:val="28"/>
          <w:lang w:val="en-US"/>
        </w:rPr>
        <w:t>in Russian and English, containing s</w:t>
      </w:r>
      <w:r w:rsidR="00BA6A46">
        <w:rPr>
          <w:rFonts w:ascii="Times New Roman" w:eastAsia="Times New Roman" w:hAnsi="Times New Roman" w:cs="Times New Roman"/>
          <w:sz w:val="28"/>
          <w:szCs w:val="28"/>
          <w:lang w:val="en-US"/>
        </w:rPr>
        <w:t xml:space="preserve">tatistical information on </w:t>
      </w:r>
      <w:r w:rsidRPr="00BB6B21">
        <w:rPr>
          <w:rFonts w:ascii="Times New Roman" w:eastAsia="Times New Roman" w:hAnsi="Times New Roman" w:cs="Times New Roman"/>
          <w:sz w:val="28"/>
          <w:szCs w:val="28"/>
          <w:lang w:val="en-US"/>
        </w:rPr>
        <w:t>monetary relations and activities in the financial markets;</w:t>
      </w:r>
      <w:r w:rsidRPr="00BB6B21">
        <w:rPr>
          <w:rFonts w:ascii="Times New Roman" w:eastAsia="Times New Roman" w:hAnsi="Times New Roman" w:cs="Times New Roman"/>
          <w:sz w:val="28"/>
          <w:szCs w:val="28"/>
          <w:lang w:val="en-US"/>
        </w:rPr>
        <w:br/>
        <w:t>3.10 www.nationalbank.kz</w:t>
      </w:r>
      <w:r w:rsidRPr="00BB6B21">
        <w:rPr>
          <w:rFonts w:ascii="Times New Roman" w:eastAsia="Times New Roman" w:hAnsi="Times New Roman" w:cs="Times New Roman"/>
          <w:sz w:val="28"/>
          <w:szCs w:val="28"/>
          <w:lang w:val="en-US"/>
        </w:rPr>
        <w:br/>
        <w:t>3.11 www.kkb.kz</w:t>
      </w:r>
      <w:r w:rsidRPr="00BB6B21">
        <w:rPr>
          <w:rFonts w:ascii="Times New Roman" w:eastAsia="Times New Roman" w:hAnsi="Times New Roman" w:cs="Times New Roman"/>
          <w:sz w:val="28"/>
          <w:szCs w:val="28"/>
          <w:lang w:val="en-US"/>
        </w:rPr>
        <w:br/>
        <w:t>3.12 www.egov.kz</w:t>
      </w:r>
      <w:r w:rsidRPr="00BB6B21">
        <w:rPr>
          <w:rFonts w:ascii="Times New Roman" w:eastAsia="Times New Roman" w:hAnsi="Times New Roman" w:cs="Times New Roman"/>
          <w:sz w:val="28"/>
          <w:szCs w:val="28"/>
          <w:lang w:val="en-US"/>
        </w:rPr>
        <w:br/>
        <w:t>3.13 www.tranzit.kz</w:t>
      </w:r>
    </w:p>
    <w:p w:rsidR="006D1BB9" w:rsidRPr="005B4A9F" w:rsidRDefault="006D1BB9"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5B4A9F" w:rsidRPr="00680274" w:rsidRDefault="005B4A9F" w:rsidP="001A1D8F">
      <w:pPr>
        <w:autoSpaceDE w:val="0"/>
        <w:autoSpaceDN w:val="0"/>
        <w:adjustRightInd w:val="0"/>
        <w:spacing w:after="0" w:line="240" w:lineRule="auto"/>
        <w:jc w:val="both"/>
        <w:rPr>
          <w:lang w:val="en-US"/>
        </w:rPr>
      </w:pPr>
    </w:p>
    <w:p w:rsidR="002A405B" w:rsidRPr="00C01541" w:rsidRDefault="002A405B" w:rsidP="001A1D8F">
      <w:pPr>
        <w:autoSpaceDE w:val="0"/>
        <w:autoSpaceDN w:val="0"/>
        <w:adjustRightInd w:val="0"/>
        <w:spacing w:after="0" w:line="240" w:lineRule="auto"/>
        <w:jc w:val="both"/>
        <w:rPr>
          <w:lang w:val="en-US"/>
        </w:rPr>
      </w:pPr>
    </w:p>
    <w:p w:rsidR="002A405B" w:rsidRDefault="002A405B" w:rsidP="001A1D8F">
      <w:pPr>
        <w:autoSpaceDE w:val="0"/>
        <w:autoSpaceDN w:val="0"/>
        <w:adjustRightInd w:val="0"/>
        <w:spacing w:after="0" w:line="240" w:lineRule="auto"/>
        <w:jc w:val="both"/>
        <w:rPr>
          <w:lang w:val="en-US"/>
        </w:rPr>
      </w:pPr>
    </w:p>
    <w:p w:rsidR="00EF163B" w:rsidRDefault="00EF163B" w:rsidP="001A1D8F">
      <w:pPr>
        <w:autoSpaceDE w:val="0"/>
        <w:autoSpaceDN w:val="0"/>
        <w:adjustRightInd w:val="0"/>
        <w:spacing w:after="0" w:line="240" w:lineRule="auto"/>
        <w:jc w:val="both"/>
        <w:rPr>
          <w:lang w:val="en-US"/>
        </w:rPr>
      </w:pPr>
    </w:p>
    <w:p w:rsidR="00EF163B" w:rsidRDefault="00EF163B" w:rsidP="001A1D8F">
      <w:pPr>
        <w:autoSpaceDE w:val="0"/>
        <w:autoSpaceDN w:val="0"/>
        <w:adjustRightInd w:val="0"/>
        <w:spacing w:after="0" w:line="240" w:lineRule="auto"/>
        <w:jc w:val="both"/>
        <w:rPr>
          <w:lang w:val="en-US"/>
        </w:rPr>
      </w:pPr>
    </w:p>
    <w:p w:rsidR="00EF163B" w:rsidRDefault="00EF163B" w:rsidP="001A1D8F">
      <w:pPr>
        <w:autoSpaceDE w:val="0"/>
        <w:autoSpaceDN w:val="0"/>
        <w:adjustRightInd w:val="0"/>
        <w:spacing w:after="0" w:line="240" w:lineRule="auto"/>
        <w:jc w:val="both"/>
        <w:rPr>
          <w:lang w:val="en-US"/>
        </w:rPr>
      </w:pPr>
    </w:p>
    <w:p w:rsidR="00EF163B" w:rsidRDefault="00EF163B" w:rsidP="001A1D8F">
      <w:pPr>
        <w:autoSpaceDE w:val="0"/>
        <w:autoSpaceDN w:val="0"/>
        <w:adjustRightInd w:val="0"/>
        <w:spacing w:after="0" w:line="240" w:lineRule="auto"/>
        <w:jc w:val="both"/>
        <w:rPr>
          <w:lang w:val="en-US"/>
        </w:rPr>
      </w:pPr>
    </w:p>
    <w:p w:rsidR="002A405B" w:rsidRDefault="002A405B" w:rsidP="001A1D8F">
      <w:pPr>
        <w:autoSpaceDE w:val="0"/>
        <w:autoSpaceDN w:val="0"/>
        <w:adjustRightInd w:val="0"/>
        <w:spacing w:after="0" w:line="240" w:lineRule="auto"/>
        <w:jc w:val="both"/>
        <w:rPr>
          <w:lang w:val="en-US"/>
        </w:rPr>
      </w:pPr>
    </w:p>
    <w:p w:rsidR="002A405B" w:rsidRDefault="002A405B" w:rsidP="001A1D8F">
      <w:pPr>
        <w:autoSpaceDE w:val="0"/>
        <w:autoSpaceDN w:val="0"/>
        <w:adjustRightInd w:val="0"/>
        <w:spacing w:after="0" w:line="240" w:lineRule="auto"/>
        <w:jc w:val="both"/>
        <w:rPr>
          <w:lang w:val="en-US"/>
        </w:rPr>
      </w:pPr>
    </w:p>
    <w:p w:rsidR="005B4A9F" w:rsidRPr="005B4A9F" w:rsidRDefault="005B4A9F" w:rsidP="001A1D8F">
      <w:pPr>
        <w:autoSpaceDE w:val="0"/>
        <w:autoSpaceDN w:val="0"/>
        <w:adjustRightInd w:val="0"/>
        <w:spacing w:after="0" w:line="240" w:lineRule="auto"/>
        <w:jc w:val="both"/>
      </w:pPr>
      <w:r>
        <w:t>…</w:t>
      </w:r>
    </w:p>
    <w:sectPr w:rsidR="005B4A9F" w:rsidRPr="005B4A9F" w:rsidSect="00B305CC">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838" w:rsidRDefault="004B0838" w:rsidP="00C01541">
      <w:pPr>
        <w:spacing w:after="0" w:line="240" w:lineRule="auto"/>
      </w:pPr>
      <w:r>
        <w:separator/>
      </w:r>
    </w:p>
  </w:endnote>
  <w:endnote w:type="continuationSeparator" w:id="1">
    <w:p w:rsidR="004B0838" w:rsidRDefault="004B0838" w:rsidP="00C015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Times New R 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0093"/>
    </w:sdtPr>
    <w:sdtContent>
      <w:p w:rsidR="00E2148F" w:rsidRDefault="00E2148F">
        <w:pPr>
          <w:pStyle w:val="a7"/>
          <w:jc w:val="center"/>
        </w:pPr>
        <w:fldSimple w:instr=" PAGE   \* MERGEFORMAT ">
          <w:r w:rsidR="008326CA">
            <w:rPr>
              <w:noProof/>
            </w:rPr>
            <w:t>1</w:t>
          </w:r>
        </w:fldSimple>
      </w:p>
    </w:sdtContent>
  </w:sdt>
  <w:p w:rsidR="00E2148F" w:rsidRDefault="00E2148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838" w:rsidRDefault="004B0838" w:rsidP="00C01541">
      <w:pPr>
        <w:spacing w:after="0" w:line="240" w:lineRule="auto"/>
      </w:pPr>
      <w:r>
        <w:separator/>
      </w:r>
    </w:p>
  </w:footnote>
  <w:footnote w:type="continuationSeparator" w:id="1">
    <w:p w:rsidR="004B0838" w:rsidRDefault="004B0838" w:rsidP="00C015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6C2509"/>
    <w:multiLevelType w:val="hybridMultilevel"/>
    <w:tmpl w:val="E92E06F4"/>
    <w:lvl w:ilvl="0" w:tplc="04190001">
      <w:start w:val="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FE30D0E"/>
    <w:multiLevelType w:val="hybridMultilevel"/>
    <w:tmpl w:val="17080B46"/>
    <w:lvl w:ilvl="0" w:tplc="C104498E">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22A60"/>
    <w:rsid w:val="0001729E"/>
    <w:rsid w:val="00053DCD"/>
    <w:rsid w:val="000656C5"/>
    <w:rsid w:val="00086A87"/>
    <w:rsid w:val="001067CA"/>
    <w:rsid w:val="001A1D8F"/>
    <w:rsid w:val="001D481B"/>
    <w:rsid w:val="00220117"/>
    <w:rsid w:val="00271A81"/>
    <w:rsid w:val="00280926"/>
    <w:rsid w:val="002A405B"/>
    <w:rsid w:val="002B1530"/>
    <w:rsid w:val="002C6C7B"/>
    <w:rsid w:val="00325A00"/>
    <w:rsid w:val="003347A7"/>
    <w:rsid w:val="0038669D"/>
    <w:rsid w:val="003C2592"/>
    <w:rsid w:val="003D0B7F"/>
    <w:rsid w:val="00404D02"/>
    <w:rsid w:val="0041127B"/>
    <w:rsid w:val="00422A60"/>
    <w:rsid w:val="00497760"/>
    <w:rsid w:val="004A2F49"/>
    <w:rsid w:val="004B0838"/>
    <w:rsid w:val="0052070B"/>
    <w:rsid w:val="0059707C"/>
    <w:rsid w:val="005B42E8"/>
    <w:rsid w:val="005B4A9F"/>
    <w:rsid w:val="00600054"/>
    <w:rsid w:val="0060036A"/>
    <w:rsid w:val="006372F8"/>
    <w:rsid w:val="006769A2"/>
    <w:rsid w:val="00680274"/>
    <w:rsid w:val="006871CE"/>
    <w:rsid w:val="006A24E0"/>
    <w:rsid w:val="006D1BB9"/>
    <w:rsid w:val="00723681"/>
    <w:rsid w:val="00744FD4"/>
    <w:rsid w:val="00794BE2"/>
    <w:rsid w:val="007F14A0"/>
    <w:rsid w:val="008070B9"/>
    <w:rsid w:val="008128D7"/>
    <w:rsid w:val="008326CA"/>
    <w:rsid w:val="008642A6"/>
    <w:rsid w:val="008760A7"/>
    <w:rsid w:val="00881A85"/>
    <w:rsid w:val="009068F3"/>
    <w:rsid w:val="00921DE6"/>
    <w:rsid w:val="0093270F"/>
    <w:rsid w:val="009B5A3C"/>
    <w:rsid w:val="009D149E"/>
    <w:rsid w:val="009F098E"/>
    <w:rsid w:val="00A14C4C"/>
    <w:rsid w:val="00A714AE"/>
    <w:rsid w:val="00AA372E"/>
    <w:rsid w:val="00AF1FF0"/>
    <w:rsid w:val="00B305CC"/>
    <w:rsid w:val="00BA1515"/>
    <w:rsid w:val="00BA6A46"/>
    <w:rsid w:val="00C01541"/>
    <w:rsid w:val="00D2177E"/>
    <w:rsid w:val="00D5728F"/>
    <w:rsid w:val="00DA5497"/>
    <w:rsid w:val="00DE453C"/>
    <w:rsid w:val="00DE5CC8"/>
    <w:rsid w:val="00E2148F"/>
    <w:rsid w:val="00E22408"/>
    <w:rsid w:val="00E4125E"/>
    <w:rsid w:val="00E91D9A"/>
    <w:rsid w:val="00EA6E22"/>
    <w:rsid w:val="00EF163B"/>
    <w:rsid w:val="00EF68DB"/>
    <w:rsid w:val="00EF7987"/>
    <w:rsid w:val="00FE6B31"/>
    <w:rsid w:val="00FF7C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7410"/>
    <o:shapelayout v:ext="edit">
      <o:idmap v:ext="edit" data="1"/>
      <o:rules v:ext="edit">
        <o:r id="V:Rule1" type="connector" idref="#_x0000_s1036"/>
        <o:r id="V:Rule2" type="connector" idref="#_x0000_s1037"/>
        <o:r id="V:Rule3" type="connector" idref="#_x0000_s1038"/>
        <o:r id="V:Rule4" type="connector" idref="#_x0000_s1039"/>
        <o:r id="V:Rule5" type="connector" idref="#_x0000_s1040"/>
        <o:r id="V:Rule6" type="connector" idref="#_x0000_s1041"/>
        <o:r id="V:Rule7" type="connector" idref="#_x0000_s1042"/>
        <o:r id="V:Rule8" type="connector" idref="#_x0000_s1043"/>
        <o:r id="V:Rule9" type="connector" idref="#_x0000_s1062"/>
        <o:r id="V:Rule10" type="connector" idref="#_x0000_s1063"/>
        <o:r id="V:Rule11" type="connector" idref="#_x0000_s1064"/>
        <o:r id="V:Rule12" type="connector" idref="#_x0000_s1065"/>
        <o:r id="V:Rule13" type="connector" idref="#_x0000_s1066"/>
        <o:r id="V:Rule14" type="connector" idref="#_x0000_s1067"/>
        <o:r id="V:Rule15" type="connector" idref="#_x0000_s1068"/>
        <o:r id="V:Rule16" type="connector" idref="#_x0000_s1069"/>
        <o:r id="V:Rule17" type="connector" idref="#_x0000_s1070"/>
        <o:r id="V:Rule18" type="connector" idref="#_x0000_s1071"/>
        <o:r id="V:Rule19" type="connector" idref="#_x0000_s1072"/>
        <o:r id="V:Rule20" type="connector" idref="#_x0000_s1073"/>
        <o:r id="V:Rule21" type="connector" idref="#_x0000_s1074"/>
        <o:r id="V:Rule22" type="connector" idref="#_x0000_s1075"/>
        <o:r id="V:Rule23" type="connector" idref="#_x0000_s1076"/>
        <o:r id="V:Rule24" type="connector" idref="#_x0000_s1077"/>
        <o:r id="V:Rule25" type="connector" idref="#_x0000_s1078"/>
        <o:r id="V:Rule26" type="connector" idref="#_x0000_s1079"/>
        <o:r id="V:Rule27" type="connector" idref="#_x0000_s1080"/>
        <o:r id="V:Rule28" type="connector" idref="#_x0000_s1081"/>
        <o:r id="V:Rule29" type="connector" idref="#_x0000_s1082"/>
        <o:r id="V:Rule30" type="connector" idref="#_x0000_s1083"/>
        <o:r id="V:Rule31" type="connector" idref="#_x0000_s10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5CC"/>
  </w:style>
  <w:style w:type="paragraph" w:styleId="9">
    <w:name w:val="heading 9"/>
    <w:basedOn w:val="a"/>
    <w:next w:val="a"/>
    <w:link w:val="90"/>
    <w:qFormat/>
    <w:rsid w:val="00EA6E22"/>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422A60"/>
    <w:pPr>
      <w:spacing w:after="120" w:line="240" w:lineRule="auto"/>
    </w:pPr>
    <w:rPr>
      <w:rFonts w:ascii="Arial" w:eastAsia="Times New Roman" w:hAnsi="Arial" w:cs="Times New Roman"/>
      <w:sz w:val="16"/>
      <w:szCs w:val="24"/>
    </w:rPr>
  </w:style>
  <w:style w:type="character" w:customStyle="1" w:styleId="30">
    <w:name w:val="Основной текст 3 Знак"/>
    <w:basedOn w:val="a0"/>
    <w:link w:val="3"/>
    <w:rsid w:val="00422A60"/>
    <w:rPr>
      <w:rFonts w:ascii="Arial" w:eastAsia="Times New Roman" w:hAnsi="Arial" w:cs="Times New Roman"/>
      <w:sz w:val="16"/>
      <w:szCs w:val="24"/>
    </w:rPr>
  </w:style>
  <w:style w:type="paragraph" w:styleId="a3">
    <w:name w:val="Balloon Text"/>
    <w:basedOn w:val="a"/>
    <w:link w:val="a4"/>
    <w:uiPriority w:val="99"/>
    <w:semiHidden/>
    <w:unhideWhenUsed/>
    <w:rsid w:val="00422A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2A60"/>
    <w:rPr>
      <w:rFonts w:ascii="Tahoma" w:hAnsi="Tahoma" w:cs="Tahoma"/>
      <w:sz w:val="16"/>
      <w:szCs w:val="16"/>
    </w:rPr>
  </w:style>
  <w:style w:type="paragraph" w:styleId="a5">
    <w:name w:val="header"/>
    <w:basedOn w:val="a"/>
    <w:link w:val="a6"/>
    <w:uiPriority w:val="99"/>
    <w:semiHidden/>
    <w:unhideWhenUsed/>
    <w:rsid w:val="00C0154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01541"/>
  </w:style>
  <w:style w:type="paragraph" w:styleId="a7">
    <w:name w:val="footer"/>
    <w:basedOn w:val="a"/>
    <w:link w:val="a8"/>
    <w:uiPriority w:val="99"/>
    <w:unhideWhenUsed/>
    <w:rsid w:val="00C0154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1541"/>
  </w:style>
  <w:style w:type="character" w:customStyle="1" w:styleId="90">
    <w:name w:val="Заголовок 9 Знак"/>
    <w:basedOn w:val="a0"/>
    <w:link w:val="9"/>
    <w:rsid w:val="00EA6E22"/>
    <w:rPr>
      <w:rFonts w:ascii="Arial" w:eastAsia="Times New Roman" w:hAnsi="Arial" w:cs="Arial"/>
    </w:rPr>
  </w:style>
  <w:style w:type="paragraph" w:styleId="2">
    <w:name w:val="Body Text 2"/>
    <w:basedOn w:val="a"/>
    <w:link w:val="20"/>
    <w:rsid w:val="0001729E"/>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01729E"/>
    <w:rPr>
      <w:rFonts w:ascii="Times New Roman" w:eastAsia="Times New Roman" w:hAnsi="Times New Roman" w:cs="Times New Roman"/>
      <w:sz w:val="24"/>
      <w:szCs w:val="24"/>
    </w:rPr>
  </w:style>
  <w:style w:type="character" w:styleId="a9">
    <w:name w:val="Hyperlink"/>
    <w:basedOn w:val="a0"/>
    <w:uiPriority w:val="99"/>
    <w:rsid w:val="0001729E"/>
    <w:rPr>
      <w:color w:val="0000FF"/>
      <w:u w:val="single"/>
    </w:rPr>
  </w:style>
  <w:style w:type="character" w:customStyle="1" w:styleId="s1">
    <w:name w:val="s1"/>
    <w:basedOn w:val="a0"/>
    <w:rsid w:val="0001729E"/>
    <w:rPr>
      <w:rFonts w:ascii="Times New Roman" w:hAnsi="Times New Roman" w:cs="Times New Roman" w:hint="default"/>
      <w:b/>
      <w:bCs/>
      <w:color w:val="000000"/>
    </w:rPr>
  </w:style>
  <w:style w:type="character" w:customStyle="1" w:styleId="shorttext">
    <w:name w:val="short_text"/>
    <w:basedOn w:val="a0"/>
    <w:rsid w:val="0001729E"/>
  </w:style>
  <w:style w:type="character" w:customStyle="1" w:styleId="hps">
    <w:name w:val="hps"/>
    <w:basedOn w:val="a0"/>
    <w:rsid w:val="0001729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ukgu.kz"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252525"/>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1</Pages>
  <Words>6977</Words>
  <Characters>39772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25</cp:revision>
  <cp:lastPrinted>2017-01-31T06:34:00Z</cp:lastPrinted>
  <dcterms:created xsi:type="dcterms:W3CDTF">2016-09-18T08:18:00Z</dcterms:created>
  <dcterms:modified xsi:type="dcterms:W3CDTF">2017-01-31T06:36:00Z</dcterms:modified>
</cp:coreProperties>
</file>